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720"/>
        <w:rPr>
          <w:rFonts w:ascii="Architects Daughter" w:cs="Architects Daughter" w:eastAsia="Architects Daughter" w:hAnsi="Architects Daughter"/>
          <w:b w:val="1"/>
          <w:color w:val="1c4587"/>
          <w:sz w:val="46"/>
          <w:szCs w:val="46"/>
        </w:rPr>
      </w:pPr>
      <w:r w:rsidDel="00000000" w:rsidR="00000000" w:rsidRPr="00000000">
        <w:rPr>
          <w:rFonts w:ascii="Architects Daughter" w:cs="Architects Daughter" w:eastAsia="Architects Daughter" w:hAnsi="Architects Daughter"/>
          <w:b w:val="1"/>
          <w:color w:val="1c4587"/>
          <w:sz w:val="46"/>
          <w:szCs w:val="46"/>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4080510</wp:posOffset>
            </wp:positionH>
            <wp:positionV relativeFrom="paragraph">
              <wp:posOffset>114300</wp:posOffset>
            </wp:positionV>
            <wp:extent cx="1309688" cy="798992"/>
            <wp:effectExtent b="0" l="0" r="0" t="0"/>
            <wp:wrapSquare wrapText="bothSides" distB="114300" distT="114300" distL="114300" distR="114300"/>
            <wp:docPr id="4"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309688" cy="79899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228600</wp:posOffset>
            </wp:positionH>
            <wp:positionV relativeFrom="paragraph">
              <wp:posOffset>114300</wp:posOffset>
            </wp:positionV>
            <wp:extent cx="2188845" cy="1371600"/>
            <wp:effectExtent b="0" l="0" r="0" t="0"/>
            <wp:wrapSquare wrapText="bothSides" distB="114300" distT="114300" distL="114300" distR="11430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188845" cy="1371600"/>
                    </a:xfrm>
                    <a:prstGeom prst="rect"/>
                    <a:ln/>
                  </pic:spPr>
                </pic:pic>
              </a:graphicData>
            </a:graphic>
          </wp:anchor>
        </w:drawing>
      </w:r>
    </w:p>
    <w:p w:rsidR="00000000" w:rsidDel="00000000" w:rsidP="00000000" w:rsidRDefault="00000000" w:rsidRPr="00000000" w14:paraId="00000002">
      <w:pPr>
        <w:ind w:firstLine="720"/>
        <w:rPr>
          <w:rFonts w:ascii="Architects Daughter" w:cs="Architects Daughter" w:eastAsia="Architects Daughter" w:hAnsi="Architects Daughter"/>
          <w:b w:val="1"/>
          <w:color w:val="1c4587"/>
          <w:sz w:val="40"/>
          <w:szCs w:val="40"/>
        </w:rPr>
      </w:pPr>
      <w:r w:rsidDel="00000000" w:rsidR="00000000" w:rsidRPr="00000000">
        <w:rPr>
          <w:rtl w:val="0"/>
        </w:rPr>
      </w:r>
    </w:p>
    <w:p w:rsidR="00000000" w:rsidDel="00000000" w:rsidP="00000000" w:rsidRDefault="00000000" w:rsidRPr="00000000" w14:paraId="00000003">
      <w:pPr>
        <w:ind w:firstLine="720"/>
        <w:rPr>
          <w:rFonts w:ascii="Architects Daughter" w:cs="Architects Daughter" w:eastAsia="Architects Daughter" w:hAnsi="Architects Daughter"/>
          <w:b w:val="1"/>
          <w:color w:val="1c4587"/>
          <w:sz w:val="40"/>
          <w:szCs w:val="40"/>
        </w:rPr>
      </w:pPr>
      <w:r w:rsidDel="00000000" w:rsidR="00000000" w:rsidRPr="00000000">
        <w:rPr>
          <w:rFonts w:ascii="Architects Daughter" w:cs="Architects Daughter" w:eastAsia="Architects Daughter" w:hAnsi="Architects Daughter"/>
          <w:b w:val="1"/>
          <w:color w:val="1c4587"/>
          <w:sz w:val="40"/>
          <w:szCs w:val="40"/>
          <w:rtl w:val="0"/>
        </w:rPr>
        <w:t xml:space="preserve">   </w:t>
      </w:r>
    </w:p>
    <w:p w:rsidR="00000000" w:rsidDel="00000000" w:rsidP="00000000" w:rsidRDefault="00000000" w:rsidRPr="00000000" w14:paraId="00000004">
      <w:pPr>
        <w:ind w:left="0" w:firstLine="0"/>
        <w:jc w:val="right"/>
        <w:rPr>
          <w:rFonts w:ascii="Architects Daughter" w:cs="Architects Daughter" w:eastAsia="Architects Daughter" w:hAnsi="Architects Daughter"/>
          <w:b w:val="1"/>
          <w:color w:val="1c4587"/>
          <w:sz w:val="30"/>
          <w:szCs w:val="30"/>
        </w:rPr>
      </w:pPr>
      <w:r w:rsidDel="00000000" w:rsidR="00000000" w:rsidRPr="00000000">
        <w:rPr>
          <w:rFonts w:ascii="Architects Daughter" w:cs="Architects Daughter" w:eastAsia="Architects Daughter" w:hAnsi="Architects Daughter"/>
          <w:b w:val="1"/>
          <w:color w:val="1c4587"/>
          <w:sz w:val="30"/>
          <w:szCs w:val="30"/>
          <w:rtl w:val="0"/>
        </w:rPr>
        <w:t xml:space="preserve">       February Newsletter 2025</w:t>
      </w:r>
    </w:p>
    <w:p w:rsidR="00000000" w:rsidDel="00000000" w:rsidP="00000000" w:rsidRDefault="00000000" w:rsidRPr="00000000" w14:paraId="00000005">
      <w:pPr>
        <w:ind w:firstLine="720"/>
        <w:rPr>
          <w:rFonts w:ascii="Architects Daughter" w:cs="Architects Daughter" w:eastAsia="Architects Daughter" w:hAnsi="Architects Daughter"/>
          <w:b w:val="1"/>
          <w:color w:val="1c4587"/>
          <w:sz w:val="20"/>
          <w:szCs w:val="20"/>
        </w:rPr>
      </w:pPr>
      <w:r w:rsidDel="00000000" w:rsidR="00000000" w:rsidRPr="00000000">
        <w:rPr>
          <w:rtl w:val="0"/>
        </w:rPr>
      </w:r>
    </w:p>
    <w:p w:rsidR="00000000" w:rsidDel="00000000" w:rsidP="00000000" w:rsidRDefault="00000000" w:rsidRPr="00000000" w14:paraId="00000006">
      <w:pPr>
        <w:ind w:firstLine="720"/>
        <w:rPr>
          <w:rFonts w:ascii="Architects Daughter" w:cs="Architects Daughter" w:eastAsia="Architects Daughter" w:hAnsi="Architects Daughter"/>
          <w:b w:val="1"/>
          <w:color w:val="1c4587"/>
          <w:sz w:val="20"/>
          <w:szCs w:val="20"/>
        </w:rPr>
      </w:pPr>
      <w:r w:rsidDel="00000000" w:rsidR="00000000" w:rsidRPr="00000000">
        <w:rPr>
          <w:rtl w:val="0"/>
        </w:rPr>
      </w:r>
    </w:p>
    <w:p w:rsidR="00000000" w:rsidDel="00000000" w:rsidP="00000000" w:rsidRDefault="00000000" w:rsidRPr="00000000" w14:paraId="00000007">
      <w:pPr>
        <w:ind w:firstLine="720"/>
        <w:rPr>
          <w:rFonts w:ascii="Architects Daughter" w:cs="Architects Daughter" w:eastAsia="Architects Daughter" w:hAnsi="Architects Daughter"/>
          <w:b w:val="1"/>
          <w:color w:val="1c4587"/>
          <w:sz w:val="20"/>
          <w:szCs w:val="20"/>
        </w:rPr>
      </w:pPr>
      <w:r w:rsidDel="00000000" w:rsidR="00000000" w:rsidRPr="00000000">
        <w:rPr>
          <w:rtl w:val="0"/>
        </w:rPr>
      </w:r>
    </w:p>
    <w:p w:rsidR="00000000" w:rsidDel="00000000" w:rsidP="00000000" w:rsidRDefault="00000000" w:rsidRPr="00000000" w14:paraId="00000008">
      <w:pPr>
        <w:rPr>
          <w:rFonts w:ascii="Architects Daughter" w:cs="Architects Daughter" w:eastAsia="Architects Daughter" w:hAnsi="Architects Daughter"/>
          <w:b w:val="1"/>
          <w:color w:val="1c4587"/>
          <w:sz w:val="32"/>
          <w:szCs w:val="32"/>
        </w:rPr>
      </w:pPr>
      <w:r w:rsidDel="00000000" w:rsidR="00000000" w:rsidRPr="00000000">
        <w:rPr>
          <w:rFonts w:ascii="Architects Daughter" w:cs="Architects Daughter" w:eastAsia="Architects Daughter" w:hAnsi="Architects Daughter"/>
          <w:b w:val="1"/>
          <w:color w:val="1c4587"/>
          <w:sz w:val="32"/>
          <w:szCs w:val="32"/>
          <w:rtl w:val="0"/>
        </w:rPr>
        <w:t xml:space="preserve">NOTES FROM THE OFFICE</w:t>
      </w:r>
    </w:p>
    <w:p w:rsidR="00000000" w:rsidDel="00000000" w:rsidP="00000000" w:rsidRDefault="00000000" w:rsidRPr="00000000" w14:paraId="00000009">
      <w:pPr>
        <w:rPr>
          <w:rFonts w:ascii="Architects Daughter" w:cs="Architects Daughter" w:eastAsia="Architects Daughter" w:hAnsi="Architects Daughter"/>
          <w:sz w:val="24"/>
          <w:szCs w:val="24"/>
          <w:highlight w:val="white"/>
        </w:rPr>
      </w:pPr>
      <w:r w:rsidDel="00000000" w:rsidR="00000000" w:rsidRPr="00000000">
        <w:rPr>
          <w:rFonts w:ascii="Architects Daughter" w:cs="Architects Daughter" w:eastAsia="Architects Daughter" w:hAnsi="Architects Daughter"/>
          <w:sz w:val="24"/>
          <w:szCs w:val="24"/>
          <w:rtl w:val="0"/>
        </w:rPr>
        <w:t xml:space="preserve">A huge </w:t>
      </w:r>
      <w:r w:rsidDel="00000000" w:rsidR="00000000" w:rsidRPr="00000000">
        <w:rPr>
          <w:rFonts w:ascii="Architects Daughter" w:cs="Architects Daughter" w:eastAsia="Architects Daughter" w:hAnsi="Architects Daughter"/>
          <w:b w:val="1"/>
          <w:sz w:val="24"/>
          <w:szCs w:val="24"/>
          <w:rtl w:val="0"/>
        </w:rPr>
        <w:t xml:space="preserve">THANK YOU</w:t>
      </w:r>
      <w:r w:rsidDel="00000000" w:rsidR="00000000" w:rsidRPr="00000000">
        <w:rPr>
          <w:rFonts w:ascii="Architects Daughter" w:cs="Architects Daughter" w:eastAsia="Architects Daughter" w:hAnsi="Architects Daughter"/>
          <w:sz w:val="24"/>
          <w:szCs w:val="24"/>
          <w:rtl w:val="0"/>
        </w:rPr>
        <w:t xml:space="preserve"> to Emily Quigley for filling in for Emilie Tsirigotis during her leave. Emilie is gradually returning back to work over the coming weeks, increasing days each week.  This month is registration month so spread the word to families in the community that registration is now completed online.  Grade 4-5 students have been working on their Heritage Fair projects and families will be invited to see the students share their learning o</w:t>
      </w:r>
      <w:r w:rsidDel="00000000" w:rsidR="00000000" w:rsidRPr="00000000">
        <w:rPr>
          <w:rFonts w:ascii="Architects Daughter" w:cs="Architects Daughter" w:eastAsia="Architects Daughter" w:hAnsi="Architects Daughter"/>
          <w:sz w:val="24"/>
          <w:szCs w:val="24"/>
          <w:highlight w:val="white"/>
          <w:rtl w:val="0"/>
        </w:rPr>
        <w:t xml:space="preserve">n February 25th.  </w:t>
      </w:r>
    </w:p>
    <w:p w:rsidR="00000000" w:rsidDel="00000000" w:rsidP="00000000" w:rsidRDefault="00000000" w:rsidRPr="00000000" w14:paraId="0000000A">
      <w:pPr>
        <w:rPr>
          <w:rFonts w:ascii="Architects Daughter" w:cs="Architects Daughter" w:eastAsia="Architects Daughter" w:hAnsi="Architects Daughter"/>
          <w:sz w:val="24"/>
          <w:szCs w:val="24"/>
        </w:rPr>
      </w:pPr>
      <w:r w:rsidDel="00000000" w:rsidR="00000000" w:rsidRPr="00000000">
        <w:rPr>
          <w:rtl w:val="0"/>
        </w:rPr>
      </w:r>
    </w:p>
    <w:p w:rsidR="00000000" w:rsidDel="00000000" w:rsidP="00000000" w:rsidRDefault="00000000" w:rsidRPr="00000000" w14:paraId="0000000B">
      <w:pPr>
        <w:rPr>
          <w:rFonts w:ascii="Architects Daughter" w:cs="Architects Daughter" w:eastAsia="Architects Daughter" w:hAnsi="Architects Daughter"/>
          <w:b w:val="1"/>
          <w:color w:val="0b5394"/>
          <w:sz w:val="32"/>
          <w:szCs w:val="32"/>
        </w:rPr>
      </w:pPr>
      <w:r w:rsidDel="00000000" w:rsidR="00000000" w:rsidRPr="00000000">
        <w:rPr>
          <w:rFonts w:ascii="Architects Daughter" w:cs="Architects Daughter" w:eastAsia="Architects Daughter" w:hAnsi="Architects Daughter"/>
          <w:b w:val="1"/>
          <w:color w:val="0b5394"/>
          <w:sz w:val="32"/>
          <w:szCs w:val="32"/>
          <w:rtl w:val="0"/>
        </w:rPr>
        <w:t xml:space="preserve">PARKING LOT SAFETY</w:t>
      </w:r>
    </w:p>
    <w:p w:rsidR="00000000" w:rsidDel="00000000" w:rsidP="00000000" w:rsidRDefault="00000000" w:rsidRPr="00000000" w14:paraId="0000000C">
      <w:pPr>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A reminder to parents that </w:t>
      </w:r>
      <w:r w:rsidDel="00000000" w:rsidR="00000000" w:rsidRPr="00000000">
        <w:rPr>
          <w:rFonts w:ascii="Architects Daughter" w:cs="Architects Daughter" w:eastAsia="Architects Daughter" w:hAnsi="Architects Daughter"/>
          <w:b w:val="1"/>
          <w:sz w:val="24"/>
          <w:szCs w:val="24"/>
          <w:rtl w:val="0"/>
        </w:rPr>
        <w:t xml:space="preserve">the parking lot is closed to the community from 8am to 3pm.  </w:t>
      </w:r>
      <w:r w:rsidDel="00000000" w:rsidR="00000000" w:rsidRPr="00000000">
        <w:rPr>
          <w:rFonts w:ascii="Architects Daughter" w:cs="Architects Daughter" w:eastAsia="Architects Daughter" w:hAnsi="Architects Daughter"/>
          <w:sz w:val="24"/>
          <w:szCs w:val="24"/>
          <w:rtl w:val="0"/>
        </w:rPr>
        <w:t xml:space="preserve">This is to ensure safety for the students walking to and from school and to the bus each day.  Please park cars along the side streets when dropping children off at school.  </w:t>
      </w:r>
    </w:p>
    <w:p w:rsidR="00000000" w:rsidDel="00000000" w:rsidP="00000000" w:rsidRDefault="00000000" w:rsidRPr="00000000" w14:paraId="0000000D">
      <w:pPr>
        <w:rPr>
          <w:rFonts w:ascii="Architects Daughter" w:cs="Architects Daughter" w:eastAsia="Architects Daughter" w:hAnsi="Architects Daughter"/>
          <w:b w:val="1"/>
          <w:color w:val="1c4587"/>
          <w:sz w:val="32"/>
          <w:szCs w:val="32"/>
        </w:rPr>
      </w:pPr>
      <w:r w:rsidDel="00000000" w:rsidR="00000000" w:rsidRPr="00000000">
        <w:rPr>
          <w:rtl w:val="0"/>
        </w:rPr>
      </w:r>
    </w:p>
    <w:p w:rsidR="00000000" w:rsidDel="00000000" w:rsidP="00000000" w:rsidRDefault="00000000" w:rsidRPr="00000000" w14:paraId="0000000E">
      <w:pPr>
        <w:rPr>
          <w:rFonts w:ascii="Architects Daughter" w:cs="Architects Daughter" w:eastAsia="Architects Daughter" w:hAnsi="Architects Daughter"/>
          <w:b w:val="1"/>
          <w:color w:val="0b5394"/>
          <w:sz w:val="32"/>
          <w:szCs w:val="32"/>
        </w:rPr>
      </w:pPr>
      <w:r w:rsidDel="00000000" w:rsidR="00000000" w:rsidRPr="00000000">
        <w:rPr>
          <w:rFonts w:ascii="Architects Daughter" w:cs="Architects Daughter" w:eastAsia="Architects Daughter" w:hAnsi="Architects Daughter"/>
          <w:b w:val="1"/>
          <w:color w:val="0b5394"/>
          <w:sz w:val="32"/>
          <w:szCs w:val="32"/>
          <w:rtl w:val="0"/>
        </w:rPr>
        <w:t xml:space="preserve">IT IS COLD OUTSIDE</w:t>
      </w:r>
    </w:p>
    <w:p w:rsidR="00000000" w:rsidDel="00000000" w:rsidP="00000000" w:rsidRDefault="00000000" w:rsidRPr="00000000" w14:paraId="0000000F">
      <w:pPr>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Our goal is to get our students outside playing at lunch and recess as much as possible all year round. Daily exercise and fresh air helps students learn.. </w:t>
      </w:r>
      <w:r w:rsidDel="00000000" w:rsidR="00000000" w:rsidRPr="00000000">
        <w:rPr>
          <w:rFonts w:ascii="Architects Daughter" w:cs="Architects Daughter" w:eastAsia="Architects Daughter" w:hAnsi="Architects Daughter"/>
          <w:b w:val="1"/>
          <w:sz w:val="24"/>
          <w:szCs w:val="24"/>
          <w:rtl w:val="0"/>
        </w:rPr>
        <w:t xml:space="preserve">Please ensure your children are dressed appropriately for the weather</w:t>
      </w:r>
      <w:r w:rsidDel="00000000" w:rsidR="00000000" w:rsidRPr="00000000">
        <w:rPr>
          <w:rFonts w:ascii="Architects Daughter" w:cs="Architects Daughter" w:eastAsia="Architects Daughter" w:hAnsi="Architects Daughter"/>
          <w:sz w:val="24"/>
          <w:szCs w:val="24"/>
          <w:rtl w:val="0"/>
        </w:rPr>
        <w:t xml:space="preserve">. HRCE has provided us with some guidelines to assist us when we make a decision to send children outside. If the temperature is from 0C to -20Cwe consider several factors: the length of time outside, activity level, is the area windy or sunny. If the temperature is -21C to -27Cwe seriously consider whether it is appropriate to send students outside. If it is below -27C we do not send students outside. </w:t>
      </w:r>
      <w:r w:rsidDel="00000000" w:rsidR="00000000" w:rsidRPr="00000000">
        <w:drawing>
          <wp:anchor allowOverlap="1" behindDoc="0" distB="114300" distT="114300" distL="114300" distR="114300" hidden="0" layoutInCell="1" locked="0" relativeHeight="0" simplePos="0">
            <wp:simplePos x="0" y="0"/>
            <wp:positionH relativeFrom="column">
              <wp:posOffset>28576</wp:posOffset>
            </wp:positionH>
            <wp:positionV relativeFrom="paragraph">
              <wp:posOffset>333375</wp:posOffset>
            </wp:positionV>
            <wp:extent cx="1185363" cy="68899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185363" cy="688992"/>
                    </a:xfrm>
                    <a:prstGeom prst="rect"/>
                    <a:ln/>
                  </pic:spPr>
                </pic:pic>
              </a:graphicData>
            </a:graphic>
          </wp:anchor>
        </w:drawing>
      </w:r>
    </w:p>
    <w:p w:rsidR="00000000" w:rsidDel="00000000" w:rsidP="00000000" w:rsidRDefault="00000000" w:rsidRPr="00000000" w14:paraId="00000010">
      <w:pPr>
        <w:rPr>
          <w:rFonts w:ascii="Architects Daughter" w:cs="Architects Daughter" w:eastAsia="Architects Daughter" w:hAnsi="Architects Daughter"/>
          <w:b w:val="1"/>
          <w:color w:val="1c4587"/>
          <w:sz w:val="32"/>
          <w:szCs w:val="32"/>
        </w:rPr>
      </w:pPr>
      <w:r w:rsidDel="00000000" w:rsidR="00000000" w:rsidRPr="00000000">
        <w:rPr>
          <w:rtl w:val="0"/>
        </w:rPr>
      </w:r>
    </w:p>
    <w:p w:rsidR="00000000" w:rsidDel="00000000" w:rsidP="00000000" w:rsidRDefault="00000000" w:rsidRPr="00000000" w14:paraId="00000011">
      <w:pPr>
        <w:rPr>
          <w:rFonts w:ascii="Architects Daughter" w:cs="Architects Daughter" w:eastAsia="Architects Daughter" w:hAnsi="Architects Daughter"/>
          <w:b w:val="1"/>
          <w:color w:val="1c4587"/>
          <w:sz w:val="32"/>
          <w:szCs w:val="32"/>
        </w:rPr>
      </w:pPr>
      <w:r w:rsidDel="00000000" w:rsidR="00000000" w:rsidRPr="00000000">
        <w:rPr>
          <w:rFonts w:ascii="Architects Daughter" w:cs="Architects Daughter" w:eastAsia="Architects Daughter" w:hAnsi="Architects Daughter"/>
          <w:b w:val="1"/>
          <w:color w:val="1c4587"/>
          <w:sz w:val="32"/>
          <w:szCs w:val="32"/>
          <w:rtl w:val="0"/>
        </w:rPr>
        <w:t xml:space="preserve">SCHOOL SUCCESS PLAN</w:t>
      </w:r>
    </w:p>
    <w:p w:rsidR="00000000" w:rsidDel="00000000" w:rsidP="00000000" w:rsidRDefault="00000000" w:rsidRPr="00000000" w14:paraId="00000012">
      <w:pPr>
        <w:rPr>
          <w:rFonts w:ascii="Architects Daughter" w:cs="Architects Daughter" w:eastAsia="Architects Daughter" w:hAnsi="Architects Daughter"/>
        </w:rPr>
      </w:pPr>
      <w:r w:rsidDel="00000000" w:rsidR="00000000" w:rsidRPr="00000000">
        <w:rPr>
          <w:rFonts w:ascii="Architects Daughter" w:cs="Architects Daughter" w:eastAsia="Architects Daughter" w:hAnsi="Architects Daughter"/>
          <w:sz w:val="24"/>
          <w:szCs w:val="24"/>
          <w:rtl w:val="0"/>
        </w:rPr>
        <w:t xml:space="preserve">All staff have been working with students on success and achievement through meaningful lessons and independent /small group sessions.  In math, we continue to work on computational fluency, </w:t>
      </w:r>
      <w:r w:rsidDel="00000000" w:rsidR="00000000" w:rsidRPr="00000000">
        <w:rPr>
          <w:rFonts w:ascii="Architects Daughter" w:cs="Architects Daughter" w:eastAsia="Architects Daughter" w:hAnsi="Architects Daughter"/>
          <w:sz w:val="24"/>
          <w:szCs w:val="24"/>
          <w:highlight w:val="white"/>
          <w:rtl w:val="0"/>
        </w:rPr>
        <w:t xml:space="preserve">improving on students' ability to communicate learning and the use of mathematical strategies.  In literacy, we continue to build phonological awareness while integrating these skills into the reading and writing process.  Our Wellness goal will sh</w:t>
      </w:r>
      <w:r w:rsidDel="00000000" w:rsidR="00000000" w:rsidRPr="00000000">
        <w:rPr>
          <w:rFonts w:ascii="Architects Daughter" w:cs="Architects Daughter" w:eastAsia="Architects Daughter" w:hAnsi="Architects Daughter"/>
          <w:sz w:val="24"/>
          <w:szCs w:val="24"/>
          <w:rtl w:val="0"/>
        </w:rPr>
        <w:t xml:space="preserve">i</w:t>
      </w:r>
      <w:r w:rsidDel="00000000" w:rsidR="00000000" w:rsidRPr="00000000">
        <w:rPr>
          <w:rFonts w:ascii="Architects Daughter" w:cs="Architects Daughter" w:eastAsia="Architects Daughter" w:hAnsi="Architects Daughter"/>
          <w:sz w:val="24"/>
          <w:szCs w:val="24"/>
          <w:rtl w:val="0"/>
        </w:rPr>
        <w:t xml:space="preserve">ft </w:t>
      </w:r>
      <w:r w:rsidDel="00000000" w:rsidR="00000000" w:rsidRPr="00000000">
        <w:rPr>
          <w:rFonts w:ascii="Architects Daughter" w:cs="Architects Daughter" w:eastAsia="Architects Daughter" w:hAnsi="Architects Daughter"/>
          <w:rtl w:val="0"/>
        </w:rPr>
        <w:t xml:space="preserve">To developing rapport and trusting relations with all students using Culturally Responsive Teaching.</w:t>
      </w:r>
    </w:p>
    <w:p w:rsidR="00000000" w:rsidDel="00000000" w:rsidP="00000000" w:rsidRDefault="00000000" w:rsidRPr="00000000" w14:paraId="00000013">
      <w:pPr>
        <w:rPr>
          <w:rFonts w:ascii="Architects Daughter" w:cs="Architects Daughter" w:eastAsia="Architects Daughter" w:hAnsi="Architects Daughter"/>
        </w:rPr>
      </w:pPr>
      <w:r w:rsidDel="00000000" w:rsidR="00000000" w:rsidRPr="00000000">
        <w:rPr>
          <w:rtl w:val="0"/>
        </w:rPr>
      </w:r>
    </w:p>
    <w:p w:rsidR="00000000" w:rsidDel="00000000" w:rsidP="00000000" w:rsidRDefault="00000000" w:rsidRPr="00000000" w14:paraId="00000014">
      <w:pPr>
        <w:rPr>
          <w:rFonts w:ascii="Architects Daughter" w:cs="Architects Daughter" w:eastAsia="Architects Daughter" w:hAnsi="Architects Daughter"/>
          <w:b w:val="1"/>
          <w:color w:val="1c4587"/>
          <w:sz w:val="32"/>
          <w:szCs w:val="32"/>
        </w:rPr>
      </w:pPr>
      <w:r w:rsidDel="00000000" w:rsidR="00000000" w:rsidRPr="00000000">
        <w:rPr>
          <w:rFonts w:ascii="Architects Daughter" w:cs="Architects Daughter" w:eastAsia="Architects Daughter" w:hAnsi="Architects Daughter"/>
          <w:b w:val="1"/>
          <w:color w:val="1c4587"/>
          <w:sz w:val="32"/>
          <w:szCs w:val="32"/>
          <w:rtl w:val="0"/>
        </w:rPr>
        <w:t xml:space="preserve">CARING SCHOOLS</w:t>
      </w:r>
      <w:r w:rsidDel="00000000" w:rsidR="00000000" w:rsidRPr="00000000">
        <w:drawing>
          <wp:anchor allowOverlap="1" behindDoc="0" distB="114300" distT="114300" distL="114300" distR="114300" hidden="0" layoutInCell="1" locked="0" relativeHeight="0" simplePos="0">
            <wp:simplePos x="0" y="0"/>
            <wp:positionH relativeFrom="column">
              <wp:posOffset>3495675</wp:posOffset>
            </wp:positionH>
            <wp:positionV relativeFrom="paragraph">
              <wp:posOffset>188341</wp:posOffset>
            </wp:positionV>
            <wp:extent cx="2057400" cy="1409700"/>
            <wp:effectExtent b="0" l="0" r="0" t="0"/>
            <wp:wrapSquare wrapText="bothSides" distB="114300" distT="114300" distL="114300" distR="11430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057400" cy="1409700"/>
                    </a:xfrm>
                    <a:prstGeom prst="rect"/>
                    <a:ln/>
                  </pic:spPr>
                </pic:pic>
              </a:graphicData>
            </a:graphic>
          </wp:anchor>
        </w:drawing>
      </w:r>
    </w:p>
    <w:p w:rsidR="00000000" w:rsidDel="00000000" w:rsidP="00000000" w:rsidRDefault="00000000" w:rsidRPr="00000000" w14:paraId="00000015">
      <w:pPr>
        <w:rPr>
          <w:rFonts w:ascii="Architects Daughter" w:cs="Architects Daughter" w:eastAsia="Architects Daughter" w:hAnsi="Architects Daughter"/>
          <w:color w:val="202122"/>
          <w:sz w:val="24"/>
          <w:szCs w:val="24"/>
          <w:highlight w:val="white"/>
        </w:rPr>
      </w:pPr>
      <w:r w:rsidDel="00000000" w:rsidR="00000000" w:rsidRPr="00000000">
        <w:rPr>
          <w:rFonts w:ascii="Architects Daughter" w:cs="Architects Daughter" w:eastAsia="Architects Daughter" w:hAnsi="Architects Daughter"/>
          <w:b w:val="1"/>
          <w:color w:val="202122"/>
          <w:sz w:val="24"/>
          <w:szCs w:val="24"/>
          <w:rtl w:val="0"/>
        </w:rPr>
        <w:t xml:space="preserve">Empathy</w:t>
      </w:r>
      <w:r w:rsidDel="00000000" w:rsidR="00000000" w:rsidRPr="00000000">
        <w:rPr>
          <w:rFonts w:ascii="Architects Daughter" w:cs="Architects Daughter" w:eastAsia="Architects Daughter" w:hAnsi="Architects Daughter"/>
          <w:color w:val="202122"/>
          <w:sz w:val="24"/>
          <w:szCs w:val="24"/>
          <w:highlight w:val="white"/>
          <w:rtl w:val="0"/>
        </w:rPr>
        <w:t xml:space="preserve"> is generally described as the ability to take on another person's perspective, to understand, feel, and possibly share and respond to their experience. Our monthly theme aligns with our SSP wellness goal. Teachers will support learners to further develop empathy during classroom circles and daily interactions/discussions.</w:t>
      </w:r>
    </w:p>
    <w:p w:rsidR="00000000" w:rsidDel="00000000" w:rsidP="00000000" w:rsidRDefault="00000000" w:rsidRPr="00000000" w14:paraId="00000016">
      <w:pPr>
        <w:rPr>
          <w:rFonts w:ascii="Architects Daughter" w:cs="Architects Daughter" w:eastAsia="Architects Daughter" w:hAnsi="Architects Daughter"/>
          <w:color w:val="202122"/>
          <w:sz w:val="24"/>
          <w:szCs w:val="24"/>
          <w:highlight w:val="white"/>
        </w:rPr>
      </w:pPr>
      <w:r w:rsidDel="00000000" w:rsidR="00000000" w:rsidRPr="00000000">
        <w:rPr>
          <w:rtl w:val="0"/>
        </w:rPr>
      </w:r>
    </w:p>
    <w:p w:rsidR="00000000" w:rsidDel="00000000" w:rsidP="00000000" w:rsidRDefault="00000000" w:rsidRPr="00000000" w14:paraId="00000017">
      <w:pPr>
        <w:rPr>
          <w:rFonts w:ascii="Architects Daughter" w:cs="Architects Daughter" w:eastAsia="Architects Daughter" w:hAnsi="Architects Daughter"/>
          <w:b w:val="1"/>
          <w:color w:val="1c4587"/>
          <w:sz w:val="32"/>
          <w:szCs w:val="32"/>
        </w:rPr>
      </w:pPr>
      <w:r w:rsidDel="00000000" w:rsidR="00000000" w:rsidRPr="00000000">
        <w:rPr>
          <w:rFonts w:ascii="Architects Daughter" w:cs="Architects Daughter" w:eastAsia="Architects Daughter" w:hAnsi="Architects Daughter"/>
          <w:b w:val="1"/>
          <w:color w:val="1c4587"/>
          <w:sz w:val="32"/>
          <w:szCs w:val="32"/>
          <w:rtl w:val="0"/>
        </w:rPr>
        <w:t xml:space="preserve">PTA / SAC</w:t>
      </w:r>
    </w:p>
    <w:p w:rsidR="00000000" w:rsidDel="00000000" w:rsidP="00000000" w:rsidRDefault="00000000" w:rsidRPr="00000000" w14:paraId="00000018">
      <w:pPr>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The PTA sponsored dance that typically happens in January has been moved to Thursday March 6th. The following day is a PD day - no school for students.   The SAC have worked with staff on the SSP wellness goal and plan to provide a drumming workshop to all students in April.  Thank you again to the  PTA/SAC for the successful apparel sales. </w:t>
      </w:r>
    </w:p>
    <w:p w:rsidR="00000000" w:rsidDel="00000000" w:rsidP="00000000" w:rsidRDefault="00000000" w:rsidRPr="00000000" w14:paraId="00000019">
      <w:pPr>
        <w:rPr>
          <w:rFonts w:ascii="Architects Daughter" w:cs="Architects Daughter" w:eastAsia="Architects Daughter" w:hAnsi="Architects Daughter"/>
          <w:b w:val="1"/>
          <w:color w:val="1c4587"/>
          <w:sz w:val="32"/>
          <w:szCs w:val="32"/>
        </w:rPr>
      </w:pPr>
      <w:r w:rsidDel="00000000" w:rsidR="00000000" w:rsidRPr="00000000">
        <w:rPr>
          <w:rtl w:val="0"/>
        </w:rPr>
      </w:r>
    </w:p>
    <w:p w:rsidR="00000000" w:rsidDel="00000000" w:rsidP="00000000" w:rsidRDefault="00000000" w:rsidRPr="00000000" w14:paraId="0000001A">
      <w:pPr>
        <w:rPr>
          <w:rFonts w:ascii="Architects Daughter" w:cs="Architects Daughter" w:eastAsia="Architects Daughter" w:hAnsi="Architects Daughter"/>
          <w:sz w:val="26"/>
          <w:szCs w:val="26"/>
        </w:rPr>
      </w:pPr>
      <w:r w:rsidDel="00000000" w:rsidR="00000000" w:rsidRPr="00000000">
        <w:rPr>
          <w:rFonts w:ascii="Architects Daughter" w:cs="Architects Daughter" w:eastAsia="Architects Daughter" w:hAnsi="Architects Daughter"/>
          <w:sz w:val="26"/>
          <w:szCs w:val="26"/>
          <w:rtl w:val="0"/>
        </w:rPr>
        <w:t xml:space="preserve">The </w:t>
      </w:r>
      <w:r w:rsidDel="00000000" w:rsidR="00000000" w:rsidRPr="00000000">
        <w:rPr>
          <w:rFonts w:ascii="Architects Daughter" w:cs="Architects Daughter" w:eastAsia="Architects Daughter" w:hAnsi="Architects Daughter"/>
          <w:b w:val="1"/>
          <w:color w:val="073763"/>
          <w:sz w:val="26"/>
          <w:szCs w:val="26"/>
          <w:rtl w:val="0"/>
        </w:rPr>
        <w:t xml:space="preserve">High Five Assembly</w:t>
      </w:r>
      <w:r w:rsidDel="00000000" w:rsidR="00000000" w:rsidRPr="00000000">
        <w:rPr>
          <w:rFonts w:ascii="Architects Daughter" w:cs="Architects Daughter" w:eastAsia="Architects Daughter" w:hAnsi="Architects Daughter"/>
          <w:sz w:val="26"/>
          <w:szCs w:val="26"/>
          <w:rtl w:val="0"/>
        </w:rPr>
        <w:t xml:space="preserve"> was on Thursday celebrating students who demonstrated a sense of belonging by including others during work and play.  </w:t>
      </w:r>
      <w:r w:rsidDel="00000000" w:rsidR="00000000" w:rsidRPr="00000000">
        <w:rPr>
          <w:rtl w:val="0"/>
        </w:rPr>
      </w:r>
    </w:p>
    <w:p w:rsidR="00000000" w:rsidDel="00000000" w:rsidP="00000000" w:rsidRDefault="00000000" w:rsidRPr="00000000" w14:paraId="0000001B">
      <w:pPr>
        <w:rPr>
          <w:rFonts w:ascii="Architects Daughter" w:cs="Architects Daughter" w:eastAsia="Architects Daughter" w:hAnsi="Architects Daughter"/>
          <w:sz w:val="26"/>
          <w:szCs w:val="26"/>
        </w:rPr>
      </w:pPr>
      <w:r w:rsidDel="00000000" w:rsidR="00000000" w:rsidRPr="00000000">
        <w:rPr>
          <w:rFonts w:ascii="Architects Daughter" w:cs="Architects Daughter" w:eastAsia="Architects Daughter" w:hAnsi="Architects Daughter"/>
          <w:sz w:val="26"/>
          <w:szCs w:val="26"/>
          <w:rtl w:val="0"/>
        </w:rPr>
        <w:t xml:space="preserve">The Girls for Greatness are selling </w:t>
      </w:r>
      <w:r w:rsidDel="00000000" w:rsidR="00000000" w:rsidRPr="00000000">
        <w:rPr>
          <w:rFonts w:ascii="Architects Daughter" w:cs="Architects Daughter" w:eastAsia="Architects Daughter" w:hAnsi="Architects Daughter"/>
          <w:b w:val="1"/>
          <w:color w:val="e06666"/>
          <w:sz w:val="26"/>
          <w:szCs w:val="26"/>
          <w:rtl w:val="0"/>
        </w:rPr>
        <w:t xml:space="preserve">Candy Grams</w:t>
      </w:r>
      <w:r w:rsidDel="00000000" w:rsidR="00000000" w:rsidRPr="00000000">
        <w:rPr>
          <w:rFonts w:ascii="Architects Daughter" w:cs="Architects Daughter" w:eastAsia="Architects Daughter" w:hAnsi="Architects Daughter"/>
          <w:b w:val="1"/>
          <w:color w:val="dd7e6b"/>
          <w:sz w:val="26"/>
          <w:szCs w:val="26"/>
          <w:rtl w:val="0"/>
        </w:rPr>
        <w:t xml:space="preserve"> </w:t>
      </w:r>
      <w:r w:rsidDel="00000000" w:rsidR="00000000" w:rsidRPr="00000000">
        <w:rPr>
          <w:rFonts w:ascii="Architects Daughter" w:cs="Architects Daughter" w:eastAsia="Architects Daughter" w:hAnsi="Architects Daughter"/>
          <w:sz w:val="26"/>
          <w:szCs w:val="26"/>
          <w:rtl w:val="0"/>
        </w:rPr>
        <w:t xml:space="preserve">this month: Please send the correct change for your order. Thank you! </w:t>
      </w:r>
      <w:r w:rsidDel="00000000" w:rsidR="00000000" w:rsidRPr="00000000">
        <w:rPr>
          <w:rFonts w:ascii="Architects Daughter" w:cs="Architects Daughter" w:eastAsia="Architects Daughter" w:hAnsi="Architects Daughter"/>
          <w:sz w:val="26"/>
          <w:szCs w:val="26"/>
        </w:rPr>
        <w:drawing>
          <wp:inline distB="114300" distT="114300" distL="114300" distR="114300">
            <wp:extent cx="5943600" cy="3721100"/>
            <wp:effectExtent b="0" l="0" r="0" t="0"/>
            <wp:docPr id="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943600" cy="37211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rPr>
          <w:rFonts w:ascii="Architects Daughter" w:cs="Architects Daughter" w:eastAsia="Architects Daughter" w:hAnsi="Architects Daughter"/>
          <w:b w:val="1"/>
          <w:color w:val="1c4587"/>
          <w:sz w:val="32"/>
          <w:szCs w:val="32"/>
        </w:rPr>
      </w:pPr>
      <w:r w:rsidDel="00000000" w:rsidR="00000000" w:rsidRPr="00000000">
        <w:rPr>
          <w:rtl w:val="0"/>
        </w:rPr>
      </w:r>
    </w:p>
    <w:p w:rsidR="00000000" w:rsidDel="00000000" w:rsidP="00000000" w:rsidRDefault="00000000" w:rsidRPr="00000000" w14:paraId="0000001D">
      <w:pPr>
        <w:rPr>
          <w:rFonts w:ascii="Architects Daughter" w:cs="Architects Daughter" w:eastAsia="Architects Daughter" w:hAnsi="Architects Daughter"/>
          <w:b w:val="1"/>
          <w:color w:val="174063"/>
          <w:sz w:val="32"/>
          <w:szCs w:val="32"/>
        </w:rPr>
      </w:pPr>
      <w:r w:rsidDel="00000000" w:rsidR="00000000" w:rsidRPr="00000000">
        <w:rPr>
          <w:rFonts w:ascii="Architects Daughter" w:cs="Architects Daughter" w:eastAsia="Architects Daughter" w:hAnsi="Architects Daughter"/>
          <w:b w:val="1"/>
          <w:color w:val="174063"/>
          <w:sz w:val="32"/>
          <w:szCs w:val="32"/>
          <w:rtl w:val="0"/>
        </w:rPr>
        <w:t xml:space="preserve">FEBRUARY IS REGISTRATION MONTH</w:t>
      </w:r>
    </w:p>
    <w:p w:rsidR="00000000" w:rsidDel="00000000" w:rsidP="00000000" w:rsidRDefault="00000000" w:rsidRPr="00000000" w14:paraId="0000001E">
      <w:pPr>
        <w:rPr>
          <w:rFonts w:ascii="Architects Daughter" w:cs="Architects Daughter" w:eastAsia="Architects Daughter" w:hAnsi="Architects Daughter"/>
        </w:rPr>
      </w:pPr>
      <w:r w:rsidDel="00000000" w:rsidR="00000000" w:rsidRPr="00000000">
        <w:rPr>
          <w:rFonts w:ascii="Architects Daughter" w:cs="Architects Daughter" w:eastAsia="Architects Daughter" w:hAnsi="Architects Daughter"/>
          <w:rtl w:val="0"/>
        </w:rPr>
        <w:t xml:space="preserve">Do you have a child who will be starting pre-primary or primary this fall? It’s time to register!  </w:t>
      </w:r>
      <w:r w:rsidDel="00000000" w:rsidR="00000000" w:rsidRPr="00000000">
        <w:rPr>
          <w:rFonts w:ascii="Architects Daughter" w:cs="Architects Daughter" w:eastAsia="Architects Daughter" w:hAnsi="Architects Daughter"/>
          <w:b w:val="1"/>
          <w:rtl w:val="0"/>
        </w:rPr>
        <w:t xml:space="preserve">Registration for the 2025-26 school year begins on February 3.</w:t>
      </w:r>
      <w:r w:rsidDel="00000000" w:rsidR="00000000" w:rsidRPr="00000000">
        <w:rPr>
          <w:rFonts w:ascii="Architects Daughter" w:cs="Architects Daughter" w:eastAsia="Architects Daughter" w:hAnsi="Architects Daughter"/>
          <w:rtl w:val="0"/>
        </w:rPr>
        <w:t xml:space="preserve"> To ensure we have the right staff and support in place for September, it’s important that we gather enrolment numbers now.  </w:t>
      </w:r>
      <w:r w:rsidDel="00000000" w:rsidR="00000000" w:rsidRPr="00000000">
        <w:rPr>
          <w:rFonts w:ascii="Architects Daughter" w:cs="Architects Daughter" w:eastAsia="Architects Daughter" w:hAnsi="Architects Daughter"/>
          <w:b w:val="1"/>
          <w:rtl w:val="0"/>
        </w:rPr>
        <w:t xml:space="preserve">Tip: </w:t>
      </w:r>
      <w:r w:rsidDel="00000000" w:rsidR="00000000" w:rsidRPr="00000000">
        <w:rPr>
          <w:rFonts w:ascii="Architects Daughter" w:cs="Architects Daughter" w:eastAsia="Architects Daughter" w:hAnsi="Architects Daughter"/>
          <w:rtl w:val="0"/>
        </w:rPr>
        <w:t xml:space="preserve">Before you begin, make sure you have the following documents in electronic form (image, PDF or Word document):  </w:t>
      </w:r>
    </w:p>
    <w:p w:rsidR="00000000" w:rsidDel="00000000" w:rsidP="00000000" w:rsidRDefault="00000000" w:rsidRPr="00000000" w14:paraId="0000001F">
      <w:pPr>
        <w:numPr>
          <w:ilvl w:val="0"/>
          <w:numId w:val="1"/>
        </w:numPr>
        <w:spacing w:after="0" w:afterAutospacing="0" w:lineRule="auto"/>
        <w:ind w:left="720" w:hanging="360"/>
        <w:rPr>
          <w:rFonts w:ascii="Architects Daughter" w:cs="Architects Daughter" w:eastAsia="Architects Daughter" w:hAnsi="Architects Daughter"/>
        </w:rPr>
      </w:pPr>
      <w:r w:rsidDel="00000000" w:rsidR="00000000" w:rsidRPr="00000000">
        <w:rPr>
          <w:rFonts w:ascii="Architects Daughter" w:cs="Architects Daughter" w:eastAsia="Architects Daughter" w:hAnsi="Architects Daughter"/>
          <w:sz w:val="20"/>
          <w:szCs w:val="20"/>
          <w:rtl w:val="0"/>
        </w:rPr>
        <w:t xml:space="preserve">Proof of identity/age with one of the following: birth certificate, passport, immigration papers, or legal adoption papers) if you are new to the HRCE; </w:t>
      </w:r>
    </w:p>
    <w:p w:rsidR="00000000" w:rsidDel="00000000" w:rsidP="00000000" w:rsidRDefault="00000000" w:rsidRPr="00000000" w14:paraId="00000020">
      <w:pPr>
        <w:numPr>
          <w:ilvl w:val="0"/>
          <w:numId w:val="2"/>
        </w:numPr>
        <w:spacing w:after="240" w:lineRule="auto"/>
        <w:ind w:left="720" w:hanging="360"/>
        <w:rPr>
          <w:rFonts w:ascii="Architects Daughter" w:cs="Architects Daughter" w:eastAsia="Architects Daughter" w:hAnsi="Architects Daughter"/>
        </w:rPr>
      </w:pPr>
      <w:r w:rsidDel="00000000" w:rsidR="00000000" w:rsidRPr="00000000">
        <w:rPr>
          <w:rFonts w:ascii="Architects Daughter" w:cs="Architects Daughter" w:eastAsia="Architects Daughter" w:hAnsi="Architects Daughter"/>
          <w:sz w:val="20"/>
          <w:szCs w:val="20"/>
          <w:rtl w:val="0"/>
        </w:rPr>
        <w:t xml:space="preserve">Proof of home address (a recently dated official government or utility document with your current address that includes your name and date, such as water bill, power bill, internet bill, home fuel bill, a tax receipt, property assessment or a mortgage contract); and </w:t>
      </w:r>
      <w:r w:rsidDel="00000000" w:rsidR="00000000" w:rsidRPr="00000000">
        <w:rPr>
          <w:rFonts w:ascii="Architects Daughter" w:cs="Architects Daughter" w:eastAsia="Architects Daughter" w:hAnsi="Architects Daughter"/>
          <w:b w:val="1"/>
          <w:rtl w:val="0"/>
        </w:rPr>
        <w:t xml:space="preserve"> </w:t>
      </w:r>
      <w:r w:rsidDel="00000000" w:rsidR="00000000" w:rsidRPr="00000000">
        <w:rPr>
          <w:rFonts w:ascii="Architects Daughter" w:cs="Architects Daughter" w:eastAsia="Architects Daughter" w:hAnsi="Architects Daughter"/>
          <w:rtl w:val="0"/>
        </w:rPr>
        <w:t xml:space="preserve"> </w:t>
      </w:r>
    </w:p>
    <w:p w:rsidR="00000000" w:rsidDel="00000000" w:rsidP="00000000" w:rsidRDefault="00000000" w:rsidRPr="00000000" w14:paraId="00000021">
      <w:pPr>
        <w:spacing w:after="240" w:before="240" w:lineRule="auto"/>
        <w:rPr>
          <w:rFonts w:ascii="Architects Daughter" w:cs="Architects Daughter" w:eastAsia="Architects Daughter" w:hAnsi="Architects Daughter"/>
        </w:rPr>
      </w:pPr>
      <w:r w:rsidDel="00000000" w:rsidR="00000000" w:rsidRPr="00000000">
        <w:rPr>
          <w:rFonts w:ascii="Architects Daughter" w:cs="Architects Daughter" w:eastAsia="Architects Daughter" w:hAnsi="Architects Daughter"/>
          <w:rtl w:val="0"/>
        </w:rPr>
        <w:t xml:space="preserve">Visit the</w:t>
      </w:r>
      <w:hyperlink r:id="rId11">
        <w:r w:rsidDel="00000000" w:rsidR="00000000" w:rsidRPr="00000000">
          <w:rPr>
            <w:rFonts w:ascii="Architects Daughter" w:cs="Architects Daughter" w:eastAsia="Architects Daughter" w:hAnsi="Architects Daughter"/>
            <w:rtl w:val="0"/>
          </w:rPr>
          <w:t xml:space="preserve"> </w:t>
        </w:r>
      </w:hyperlink>
      <w:hyperlink r:id="rId12">
        <w:r w:rsidDel="00000000" w:rsidR="00000000" w:rsidRPr="00000000">
          <w:rPr>
            <w:rFonts w:ascii="Architects Daughter" w:cs="Architects Daughter" w:eastAsia="Architects Daughter" w:hAnsi="Architects Daughter"/>
            <w:u w:val="single"/>
            <w:rtl w:val="0"/>
          </w:rPr>
          <w:t xml:space="preserve">HRCE website</w:t>
        </w:r>
      </w:hyperlink>
      <w:r w:rsidDel="00000000" w:rsidR="00000000" w:rsidRPr="00000000">
        <w:rPr>
          <w:rFonts w:ascii="Architects Daughter" w:cs="Architects Daughter" w:eastAsia="Architects Daughter" w:hAnsi="Architects Daughter"/>
          <w:rtl w:val="0"/>
        </w:rPr>
        <w:t xml:space="preserve"> for more information and to enrol your child today through PowerSchool Enrollment! </w:t>
      </w:r>
    </w:p>
    <w:p w:rsidR="00000000" w:rsidDel="00000000" w:rsidP="00000000" w:rsidRDefault="00000000" w:rsidRPr="00000000" w14:paraId="00000022">
      <w:pPr>
        <w:spacing w:after="240" w:before="240" w:lineRule="auto"/>
        <w:rPr>
          <w:rFonts w:ascii="Architects Daughter" w:cs="Architects Daughter" w:eastAsia="Architects Daughter" w:hAnsi="Architects Daughter"/>
        </w:rPr>
      </w:pPr>
      <w:r w:rsidDel="00000000" w:rsidR="00000000" w:rsidRPr="00000000">
        <w:rPr>
          <w:rFonts w:ascii="Architects Daughter" w:cs="Architects Daughter" w:eastAsia="Architects Daughter" w:hAnsi="Architects Daughter"/>
          <w:rtl w:val="0"/>
        </w:rPr>
        <w:t xml:space="preserve"> </w:t>
      </w:r>
    </w:p>
    <w:p w:rsidR="00000000" w:rsidDel="00000000" w:rsidP="00000000" w:rsidRDefault="00000000" w:rsidRPr="00000000" w14:paraId="00000023">
      <w:pPr>
        <w:spacing w:after="240" w:before="240" w:lineRule="auto"/>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rtl w:val="0"/>
        </w:rPr>
        <w:t xml:space="preserve">Don’t have a child to register? Maybe you know someone who does! Please help us spread the word and pass this information on to friends, neighbours or relatives who will be looking to register for the fall. </w:t>
      </w:r>
      <w:r w:rsidDel="00000000" w:rsidR="00000000" w:rsidRPr="00000000">
        <w:rPr>
          <w:rtl w:val="0"/>
        </w:rPr>
      </w:r>
    </w:p>
    <w:p w:rsidR="00000000" w:rsidDel="00000000" w:rsidP="00000000" w:rsidRDefault="00000000" w:rsidRPr="00000000" w14:paraId="00000024">
      <w:pPr>
        <w:rPr>
          <w:rFonts w:ascii="Architects Daughter" w:cs="Architects Daughter" w:eastAsia="Architects Daughter" w:hAnsi="Architects Daughter"/>
          <w:sz w:val="26"/>
          <w:szCs w:val="26"/>
        </w:rPr>
      </w:pPr>
      <w:r w:rsidDel="00000000" w:rsidR="00000000" w:rsidRPr="00000000">
        <w:rPr>
          <w:rFonts w:ascii="Architects Daughter" w:cs="Architects Daughter" w:eastAsia="Architects Daughter" w:hAnsi="Architects Daughter"/>
          <w:b w:val="1"/>
          <w:color w:val="1c4587"/>
          <w:sz w:val="32"/>
          <w:szCs w:val="32"/>
          <w:rtl w:val="0"/>
        </w:rPr>
        <w:t xml:space="preserve">UPCOMING DATES</w:t>
      </w:r>
      <w:r w:rsidDel="00000000" w:rsidR="00000000" w:rsidRPr="00000000">
        <w:rPr>
          <w:rtl w:val="0"/>
        </w:rPr>
      </w:r>
    </w:p>
    <w:p w:rsidR="00000000" w:rsidDel="00000000" w:rsidP="00000000" w:rsidRDefault="00000000" w:rsidRPr="00000000" w14:paraId="00000025">
      <w:pPr>
        <w:rPr>
          <w:rFonts w:ascii="Architects Daughter" w:cs="Architects Daughter" w:eastAsia="Architects Daughter" w:hAnsi="Architects Daughter"/>
          <w:sz w:val="26"/>
          <w:szCs w:val="26"/>
        </w:rPr>
      </w:pPr>
      <w:r w:rsidDel="00000000" w:rsidR="00000000" w:rsidRPr="00000000">
        <w:rPr>
          <w:rFonts w:ascii="Architects Daughter" w:cs="Architects Daughter" w:eastAsia="Architects Daughter" w:hAnsi="Architects Daughter"/>
          <w:sz w:val="26"/>
          <w:szCs w:val="26"/>
          <w:rtl w:val="0"/>
        </w:rPr>
        <w:t xml:space="preserve">February 4-7th Candy Gram sales</w:t>
      </w:r>
    </w:p>
    <w:p w:rsidR="00000000" w:rsidDel="00000000" w:rsidP="00000000" w:rsidRDefault="00000000" w:rsidRPr="00000000" w14:paraId="00000026">
      <w:pPr>
        <w:rPr>
          <w:rFonts w:ascii="Architects Daughter" w:cs="Architects Daughter" w:eastAsia="Architects Daughter" w:hAnsi="Architects Daughter"/>
          <w:sz w:val="26"/>
          <w:szCs w:val="26"/>
        </w:rPr>
      </w:pPr>
      <w:r w:rsidDel="00000000" w:rsidR="00000000" w:rsidRPr="00000000">
        <w:rPr>
          <w:rFonts w:ascii="Architects Daughter" w:cs="Architects Daughter" w:eastAsia="Architects Daughter" w:hAnsi="Architects Daughter"/>
          <w:sz w:val="26"/>
          <w:szCs w:val="26"/>
          <w:rtl w:val="0"/>
        </w:rPr>
        <w:t xml:space="preserve">February 14 Valentine's Day - Candy Gram delivery</w:t>
      </w:r>
    </w:p>
    <w:p w:rsidR="00000000" w:rsidDel="00000000" w:rsidP="00000000" w:rsidRDefault="00000000" w:rsidRPr="00000000" w14:paraId="00000027">
      <w:pPr>
        <w:rPr>
          <w:rFonts w:ascii="Architects Daughter" w:cs="Architects Daughter" w:eastAsia="Architects Daughter" w:hAnsi="Architects Daughter"/>
          <w:sz w:val="26"/>
          <w:szCs w:val="26"/>
        </w:rPr>
      </w:pPr>
      <w:r w:rsidDel="00000000" w:rsidR="00000000" w:rsidRPr="00000000">
        <w:rPr>
          <w:rFonts w:ascii="Architects Daughter" w:cs="Architects Daughter" w:eastAsia="Architects Daughter" w:hAnsi="Architects Daughter"/>
          <w:sz w:val="26"/>
          <w:szCs w:val="26"/>
          <w:rtl w:val="0"/>
        </w:rPr>
        <w:t xml:space="preserve">February 25th - Heritage Fair</w:t>
      </w:r>
    </w:p>
    <w:p w:rsidR="00000000" w:rsidDel="00000000" w:rsidP="00000000" w:rsidRDefault="00000000" w:rsidRPr="00000000" w14:paraId="00000028">
      <w:pPr>
        <w:rPr>
          <w:rFonts w:ascii="Architects Daughter" w:cs="Architects Daughter" w:eastAsia="Architects Daughter" w:hAnsi="Architects Daughter"/>
          <w:b w:val="1"/>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chitects Daught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hrce.ca/families/student-registration-updates" TargetMode="External"/><Relationship Id="rId10" Type="http://schemas.openxmlformats.org/officeDocument/2006/relationships/image" Target="media/image3.png"/><Relationship Id="rId12" Type="http://schemas.openxmlformats.org/officeDocument/2006/relationships/hyperlink" Target="https://www.hrce.ca/families/student-registration-updates" TargetMode="Externa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