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3724275</wp:posOffset>
            </wp:positionH>
            <wp:positionV relativeFrom="paragraph">
              <wp:posOffset>159925</wp:posOffset>
            </wp:positionV>
            <wp:extent cx="1319213" cy="1072766"/>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319213" cy="1072766"/>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3319463" cy="1198202"/>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319463" cy="1198202"/>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right"/>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March 2025 Newsletter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Architects Daughter" w:cs="Architects Daughter" w:eastAsia="Architects Daughter" w:hAnsi="Architects Daughter"/>
          <w:b w:val="1"/>
          <w:color w:val="0b5394"/>
          <w:highlight w:val="white"/>
        </w:rPr>
      </w:pPr>
      <w:r w:rsidDel="00000000" w:rsidR="00000000" w:rsidRPr="00000000">
        <w:rPr>
          <w:rFonts w:ascii="Architects Daughter" w:cs="Architects Daughter" w:eastAsia="Architects Daughter" w:hAnsi="Architects Daughter"/>
          <w:b w:val="1"/>
          <w:color w:val="0b5394"/>
          <w:highlight w:val="white"/>
          <w:rtl w:val="0"/>
        </w:rPr>
        <w:t xml:space="preserve">PRINCIPAL’S MESSAGE </w:t>
      </w:r>
    </w:p>
    <w:p w:rsidR="00000000" w:rsidDel="00000000" w:rsidP="00000000" w:rsidRDefault="00000000" w:rsidRPr="00000000" w14:paraId="0000000F">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So happy to be back at school with the staff and students!  I continue to work on a gradual return to work plan and am now in school 4 days per week.  Eleanor Sperry, VP will continue to be in the office when I am not available. March weather can be unpredictable. Check </w:t>
      </w:r>
      <w:hyperlink r:id="rId8">
        <w:r w:rsidDel="00000000" w:rsidR="00000000" w:rsidRPr="00000000">
          <w:rPr>
            <w:rFonts w:ascii="Architects Daughter" w:cs="Architects Daughter" w:eastAsia="Architects Daughter" w:hAnsi="Architects Daughter"/>
            <w:color w:val="1155cc"/>
            <w:highlight w:val="white"/>
            <w:u w:val="single"/>
            <w:rtl w:val="0"/>
          </w:rPr>
          <w:t xml:space="preserve">the weather</w:t>
        </w:r>
      </w:hyperlink>
      <w:r w:rsidDel="00000000" w:rsidR="00000000" w:rsidRPr="00000000">
        <w:rPr>
          <w:rFonts w:ascii="Architects Daughter" w:cs="Architects Daughter" w:eastAsia="Architects Daughter" w:hAnsi="Architects Daughter"/>
          <w:highlight w:val="white"/>
          <w:rtl w:val="0"/>
        </w:rPr>
        <w:t xml:space="preserve"> each morning and pack a change of clothes in your child’s backpack.  The grounds can be wet at times and being proactive will decrease the calls home.  </w:t>
      </w:r>
    </w:p>
    <w:p w:rsidR="00000000" w:rsidDel="00000000" w:rsidP="00000000" w:rsidRDefault="00000000" w:rsidRPr="00000000" w14:paraId="00000010">
      <w:pPr>
        <w:rPr>
          <w:rFonts w:ascii="Architects Daughter" w:cs="Architects Daughter" w:eastAsia="Architects Daughter" w:hAnsi="Architects Daughter"/>
          <w:highlight w:val="white"/>
        </w:rPr>
      </w:pPr>
      <w:r w:rsidDel="00000000" w:rsidR="00000000" w:rsidRPr="00000000">
        <w:rPr>
          <w:rtl w:val="0"/>
        </w:rPr>
      </w:r>
    </w:p>
    <w:p w:rsidR="00000000" w:rsidDel="00000000" w:rsidP="00000000" w:rsidRDefault="00000000" w:rsidRPr="00000000" w14:paraId="00000011">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b w:val="1"/>
          <w:color w:val="0b5394"/>
          <w:highlight w:val="white"/>
          <w:rtl w:val="0"/>
        </w:rPr>
        <w:t xml:space="preserve">Thursday March 5th is Spirit Day! </w:t>
      </w:r>
      <w:r w:rsidDel="00000000" w:rsidR="00000000" w:rsidRPr="00000000">
        <w:rPr>
          <w:rFonts w:ascii="Architects Daughter" w:cs="Architects Daughter" w:eastAsia="Architects Daughter" w:hAnsi="Architects Daughter"/>
          <w:highlight w:val="white"/>
          <w:rtl w:val="0"/>
        </w:rPr>
        <w:t xml:space="preserve"> Wear Blue or School Swag this thursday!.  Go Caudle!!</w:t>
      </w:r>
    </w:p>
    <w:p w:rsidR="00000000" w:rsidDel="00000000" w:rsidP="00000000" w:rsidRDefault="00000000" w:rsidRPr="00000000" w14:paraId="00000012">
      <w:pPr>
        <w:rPr>
          <w:rFonts w:ascii="Architects Daughter" w:cs="Architects Daughter" w:eastAsia="Architects Daughter" w:hAnsi="Architects Daughter"/>
          <w:b w:val="1"/>
          <w:color w:val="0b5394"/>
          <w:highlight w:val="white"/>
        </w:rPr>
      </w:pPr>
      <w:r w:rsidDel="00000000" w:rsidR="00000000" w:rsidRPr="00000000">
        <w:rPr>
          <w:rFonts w:ascii="Architects Daughter" w:cs="Architects Daughter" w:eastAsia="Architects Daughter" w:hAnsi="Architects Daughter"/>
          <w:b w:val="1"/>
          <w:color w:val="0b5394"/>
          <w:highlight w:val="white"/>
          <w:rtl w:val="0"/>
        </w:rPr>
        <w:t xml:space="preserve">March Break is next week March 10-14.  There is no school for students.</w:t>
      </w:r>
    </w:p>
    <w:p w:rsidR="00000000" w:rsidDel="00000000" w:rsidP="00000000" w:rsidRDefault="00000000" w:rsidRPr="00000000" w14:paraId="00000013">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Monday March 17th is St. Patrick’s Day, which</w:t>
      </w:r>
      <w:r w:rsidDel="00000000" w:rsidR="00000000" w:rsidRPr="00000000">
        <w:rPr>
          <w:rFonts w:ascii="Architects Daughter" w:cs="Architects Daughter" w:eastAsia="Architects Daughter" w:hAnsi="Architects Daughter"/>
          <w:color w:val="474747"/>
          <w:sz w:val="24"/>
          <w:szCs w:val="24"/>
          <w:highlight w:val="white"/>
          <w:rtl w:val="0"/>
        </w:rPr>
        <w:t xml:space="preserve"> historically has been a celebration of Irish culture and luck in Canada. Students are welcome to wear green to school.</w:t>
      </w:r>
      <w:r w:rsidDel="00000000" w:rsidR="00000000" w:rsidRPr="00000000">
        <w:rPr>
          <w:rtl w:val="0"/>
        </w:rPr>
      </w:r>
    </w:p>
    <w:p w:rsidR="00000000" w:rsidDel="00000000" w:rsidP="00000000" w:rsidRDefault="00000000" w:rsidRPr="00000000" w14:paraId="00000014">
      <w:pPr>
        <w:rPr>
          <w:rFonts w:ascii="Architects Daughter" w:cs="Architects Daughter" w:eastAsia="Architects Daughter" w:hAnsi="Architects Daughter"/>
          <w:b w:val="1"/>
          <w:color w:val="0b5394"/>
          <w:highlight w:val="white"/>
        </w:rPr>
      </w:pPr>
      <w:r w:rsidDel="00000000" w:rsidR="00000000" w:rsidRPr="00000000">
        <w:rPr>
          <w:rtl w:val="0"/>
        </w:rPr>
      </w:r>
    </w:p>
    <w:p w:rsidR="00000000" w:rsidDel="00000000" w:rsidP="00000000" w:rsidRDefault="00000000" w:rsidRPr="00000000" w14:paraId="00000015">
      <w:pPr>
        <w:rPr>
          <w:rFonts w:ascii="Architects Daughter" w:cs="Architects Daughter" w:eastAsia="Architects Daughter" w:hAnsi="Architects Daughter"/>
          <w:b w:val="1"/>
          <w:color w:val="0b5394"/>
          <w:highlight w:val="white"/>
        </w:rPr>
      </w:pPr>
      <w:r w:rsidDel="00000000" w:rsidR="00000000" w:rsidRPr="00000000">
        <w:rPr>
          <w:rFonts w:ascii="Architects Daughter" w:cs="Architects Daughter" w:eastAsia="Architects Daughter" w:hAnsi="Architects Daughter"/>
          <w:b w:val="1"/>
          <w:color w:val="0b5394"/>
          <w:highlight w:val="white"/>
          <w:rtl w:val="0"/>
        </w:rPr>
        <w:t xml:space="preserve">PARENT TEACHER ASSOCIATION (PTA)</w:t>
      </w:r>
    </w:p>
    <w:p w:rsidR="00000000" w:rsidDel="00000000" w:rsidP="00000000" w:rsidRDefault="00000000" w:rsidRPr="00000000" w14:paraId="00000016">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Thank you to everyone who ordered soup through the PTA. We will let you know when the order comes in.  </w:t>
      </w:r>
    </w:p>
    <w:p w:rsidR="00000000" w:rsidDel="00000000" w:rsidP="00000000" w:rsidRDefault="00000000" w:rsidRPr="00000000" w14:paraId="00000017">
      <w:pPr>
        <w:rPr>
          <w:rFonts w:ascii="Architects Daughter" w:cs="Architects Daughter" w:eastAsia="Architects Daughter" w:hAnsi="Architects Daughte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-28574</wp:posOffset>
            </wp:positionH>
            <wp:positionV relativeFrom="paragraph">
              <wp:posOffset>290513</wp:posOffset>
            </wp:positionV>
            <wp:extent cx="940594" cy="1323033"/>
            <wp:effectExtent b="0" l="0" r="0" t="0"/>
            <wp:wrapSquare wrapText="bothSides" distB="114300" distT="114300" distL="114300" distR="114300"/>
            <wp:docPr id="7"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940594" cy="1323033"/>
                    </a:xfrm>
                    <a:prstGeom prst="rect"/>
                    <a:ln/>
                  </pic:spPr>
                </pic:pic>
              </a:graphicData>
            </a:graphic>
          </wp:anchor>
        </w:drawing>
      </w:r>
    </w:p>
    <w:p w:rsidR="00000000" w:rsidDel="00000000" w:rsidP="00000000" w:rsidRDefault="00000000" w:rsidRPr="00000000" w14:paraId="00000018">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The PTA is hosting a </w:t>
      </w:r>
      <w:r w:rsidDel="00000000" w:rsidR="00000000" w:rsidRPr="00000000">
        <w:rPr>
          <w:rFonts w:ascii="Architects Daughter" w:cs="Architects Daughter" w:eastAsia="Architects Daughter" w:hAnsi="Architects Daughter"/>
          <w:b w:val="1"/>
          <w:highlight w:val="white"/>
          <w:rtl w:val="0"/>
        </w:rPr>
        <w:t xml:space="preserve">Hawaiian Luau dance </w:t>
      </w:r>
      <w:r w:rsidDel="00000000" w:rsidR="00000000" w:rsidRPr="00000000">
        <w:rPr>
          <w:rFonts w:ascii="Architects Daughter" w:cs="Architects Daughter" w:eastAsia="Architects Daughter" w:hAnsi="Architects Daughter"/>
          <w:highlight w:val="white"/>
          <w:rtl w:val="0"/>
        </w:rPr>
        <w:t xml:space="preserve">on Thursday, March 6th, from 6:00 - 7:30 pm.  The admission is $5/child or $10 for a family.  There will be a cash canteen available with items ranging from $1 to $3.  We are still looking for canteen volunteers. If you can help out click on this link: </w:t>
      </w:r>
      <w:hyperlink r:id="rId10">
        <w:r w:rsidDel="00000000" w:rsidR="00000000" w:rsidRPr="00000000">
          <w:rPr>
            <w:rFonts w:ascii="Architects Daughter" w:cs="Architects Daughter" w:eastAsia="Architects Daughter" w:hAnsi="Architects Daughter"/>
            <w:color w:val="1155cc"/>
            <w:highlight w:val="white"/>
            <w:u w:val="single"/>
            <w:rtl w:val="0"/>
          </w:rPr>
          <w:t xml:space="preserve">Volunteers</w:t>
        </w:r>
      </w:hyperlink>
      <w:r w:rsidDel="00000000" w:rsidR="00000000" w:rsidRPr="00000000">
        <w:rPr>
          <w:rFonts w:ascii="Architects Daughter" w:cs="Architects Daughter" w:eastAsia="Architects Daughter" w:hAnsi="Architects Daughter"/>
          <w:highlight w:val="white"/>
          <w:rtl w:val="0"/>
        </w:rPr>
        <w:t xml:space="preserve"> .</w:t>
      </w:r>
      <w:r w:rsidDel="00000000" w:rsidR="00000000" w:rsidRPr="00000000">
        <w:rPr>
          <w:rtl w:val="0"/>
        </w:rPr>
      </w:r>
    </w:p>
    <w:p w:rsidR="00000000" w:rsidDel="00000000" w:rsidP="00000000" w:rsidRDefault="00000000" w:rsidRPr="00000000" w14:paraId="00000019">
      <w:pPr>
        <w:rPr>
          <w:rFonts w:ascii="Architects Daughter" w:cs="Architects Daughter" w:eastAsia="Architects Daughter" w:hAnsi="Architects Daughter"/>
          <w:highlight w:val="white"/>
        </w:rPr>
      </w:pPr>
      <w:r w:rsidDel="00000000" w:rsidR="00000000" w:rsidRPr="00000000">
        <w:rPr>
          <w:rtl w:val="0"/>
        </w:rPr>
      </w:r>
    </w:p>
    <w:p w:rsidR="00000000" w:rsidDel="00000000" w:rsidP="00000000" w:rsidRDefault="00000000" w:rsidRPr="00000000" w14:paraId="0000001A">
      <w:pPr>
        <w:rPr>
          <w:rFonts w:ascii="Architects Daughter" w:cs="Architects Daughter" w:eastAsia="Architects Daughter" w:hAnsi="Architects Daughter"/>
          <w:highlight w:val="white"/>
        </w:rPr>
      </w:pPr>
      <w:r w:rsidDel="00000000" w:rsidR="00000000" w:rsidRPr="00000000">
        <w:rPr>
          <w:rtl w:val="0"/>
        </w:rPr>
      </w:r>
    </w:p>
    <w:p w:rsidR="00000000" w:rsidDel="00000000" w:rsidP="00000000" w:rsidRDefault="00000000" w:rsidRPr="00000000" w14:paraId="0000001B">
      <w:pPr>
        <w:rPr>
          <w:rFonts w:ascii="Architects Daughter" w:cs="Architects Daughter" w:eastAsia="Architects Daughter" w:hAnsi="Architects Daughter"/>
          <w:b w:val="1"/>
          <w:color w:val="0b5394"/>
        </w:rPr>
      </w:pPr>
      <w:r w:rsidDel="00000000" w:rsidR="00000000" w:rsidRPr="00000000">
        <w:rPr>
          <w:rFonts w:ascii="Architects Daughter" w:cs="Architects Daughter" w:eastAsia="Architects Daughter" w:hAnsi="Architects Daughter"/>
          <w:highlight w:val="white"/>
          <w:rtl w:val="0"/>
        </w:rPr>
        <w:t xml:space="preserve">Funds raised by the PTA pay for student school supplies each September, so your volunteer efforts are much appreciated!</w:t>
      </w:r>
      <w:r w:rsidDel="00000000" w:rsidR="00000000" w:rsidRPr="00000000">
        <w:rPr>
          <w:rtl w:val="0"/>
        </w:rPr>
      </w:r>
    </w:p>
    <w:p w:rsidR="00000000" w:rsidDel="00000000" w:rsidP="00000000" w:rsidRDefault="00000000" w:rsidRPr="00000000" w14:paraId="0000001C">
      <w:pP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b w:val="1"/>
          <w:color w:val="0b5394"/>
          <w:rtl w:val="0"/>
        </w:rPr>
        <w:t xml:space="preserve">CARING SCHOOLS</w:t>
      </w:r>
      <w:r w:rsidDel="00000000" w:rsidR="00000000" w:rsidRPr="00000000">
        <w:rPr>
          <w:rFonts w:ascii="Architects Daughter" w:cs="Architects Daughter" w:eastAsia="Architects Daughter" w:hAnsi="Architects Daughte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4157663</wp:posOffset>
            </wp:positionH>
            <wp:positionV relativeFrom="paragraph">
              <wp:posOffset>242888</wp:posOffset>
            </wp:positionV>
            <wp:extent cx="1622810" cy="1211052"/>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622810" cy="1211052"/>
                    </a:xfrm>
                    <a:prstGeom prst="rect"/>
                    <a:ln/>
                  </pic:spPr>
                </pic:pic>
              </a:graphicData>
            </a:graphic>
          </wp:anchor>
        </w:drawing>
      </w:r>
    </w:p>
    <w:p w:rsidR="00000000" w:rsidDel="00000000" w:rsidP="00000000" w:rsidRDefault="00000000" w:rsidRPr="00000000" w14:paraId="0000001D">
      <w:pP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rtl w:val="0"/>
        </w:rPr>
        <w:t xml:space="preserve">Our Candy Grams were another HUGE success this year! Over 1,400 Candy Grams were sold and delivered to our students, with the most being 220 delivered in one classroom alone. Our students were beaming with gratitude and love! Funds earned will be going back into SchoolsPlus to purchase supplies and supports for our students to be more successful in their classrooms. Thank you to our families for supporting us! And thank you to our CPE leadership team, Girls for Greatness, SchoolsPlus staff Lindsey Morgan and Lisa MacDonald for all their hard work to organize this.</w:t>
      </w:r>
    </w:p>
    <w:p w:rsidR="00000000" w:rsidDel="00000000" w:rsidP="00000000" w:rsidRDefault="00000000" w:rsidRPr="00000000" w14:paraId="0000001E">
      <w:pPr>
        <w:rPr>
          <w:rFonts w:ascii="Architects Daughter" w:cs="Architects Daughter" w:eastAsia="Architects Daughter" w:hAnsi="Architects Daugh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3762375</wp:posOffset>
            </wp:positionH>
            <wp:positionV relativeFrom="paragraph">
              <wp:posOffset>152400</wp:posOffset>
            </wp:positionV>
            <wp:extent cx="2102644" cy="1203533"/>
            <wp:effectExtent b="0" l="0" r="0" t="0"/>
            <wp:wrapSquare wrapText="bothSides" distB="114300" distT="114300" distL="114300" distR="114300"/>
            <wp:docPr id="4"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102644" cy="1203533"/>
                    </a:xfrm>
                    <a:prstGeom prst="rect"/>
                    <a:ln/>
                  </pic:spPr>
                </pic:pic>
              </a:graphicData>
            </a:graphic>
          </wp:anchor>
        </w:drawing>
      </w:r>
    </w:p>
    <w:p w:rsidR="00000000" w:rsidDel="00000000" w:rsidP="00000000" w:rsidRDefault="00000000" w:rsidRPr="00000000" w14:paraId="0000001F">
      <w:pPr>
        <w:rPr>
          <w:rFonts w:ascii="Architects Daughter" w:cs="Architects Daughter" w:eastAsia="Architects Daughter" w:hAnsi="Architects Daughter"/>
          <w:color w:val="474747"/>
          <w:highlight w:val="white"/>
        </w:rPr>
      </w:pPr>
      <w:r w:rsidDel="00000000" w:rsidR="00000000" w:rsidRPr="00000000">
        <w:rPr>
          <w:rFonts w:ascii="Architects Daughter" w:cs="Architects Daughter" w:eastAsia="Architects Daughter" w:hAnsi="Architects Daughter"/>
          <w:rtl w:val="0"/>
        </w:rPr>
        <w:t xml:space="preserve">The theme for March is </w:t>
      </w:r>
      <w:r w:rsidDel="00000000" w:rsidR="00000000" w:rsidRPr="00000000">
        <w:rPr>
          <w:rFonts w:ascii="Architects Daughter" w:cs="Architects Daughter" w:eastAsia="Architects Daughter" w:hAnsi="Architects Daughter"/>
          <w:b w:val="1"/>
          <w:color w:val="0b5394"/>
          <w:rtl w:val="0"/>
        </w:rPr>
        <w:t xml:space="preserve">Perseverance</w:t>
      </w:r>
      <w:r w:rsidDel="00000000" w:rsidR="00000000" w:rsidRPr="00000000">
        <w:rPr>
          <w:rFonts w:ascii="Architects Daughter" w:cs="Architects Daughter" w:eastAsia="Architects Daughter" w:hAnsi="Architects Daughter"/>
          <w:b w:val="1"/>
          <w:rtl w:val="0"/>
        </w:rPr>
        <w:t xml:space="preserve">.</w:t>
      </w:r>
      <w:r w:rsidDel="00000000" w:rsidR="00000000" w:rsidRPr="00000000">
        <w:rPr>
          <w:rFonts w:ascii="Architects Daughter" w:cs="Architects Daughter" w:eastAsia="Architects Daughter" w:hAnsi="Architects Daughter"/>
          <w:rtl w:val="0"/>
        </w:rPr>
        <w:t xml:space="preserve"> </w:t>
      </w:r>
      <w:r w:rsidDel="00000000" w:rsidR="00000000" w:rsidRPr="00000000">
        <w:rPr>
          <w:rFonts w:ascii="Architects Daughter" w:cs="Architects Daughter" w:eastAsia="Architects Daughter" w:hAnsi="Architects Daughter"/>
          <w:color w:val="474747"/>
          <w:highlight w:val="white"/>
          <w:rtl w:val="0"/>
        </w:rPr>
        <w:t xml:space="preserve"> We encourage students to become independent learners through problem solving and sharing multiple strategies that will help with their learning. </w:t>
      </w:r>
    </w:p>
    <w:p w:rsidR="00000000" w:rsidDel="00000000" w:rsidP="00000000" w:rsidRDefault="00000000" w:rsidRPr="00000000" w14:paraId="00000020">
      <w:pPr>
        <w:rPr>
          <w:rFonts w:ascii="Architects Daughter" w:cs="Architects Daughter" w:eastAsia="Architects Daughter" w:hAnsi="Architects Daughter"/>
          <w:b w:val="1"/>
          <w:color w:val="0b5394"/>
          <w:highlight w:val="white"/>
        </w:rPr>
      </w:pPr>
      <w:r w:rsidDel="00000000" w:rsidR="00000000" w:rsidRPr="00000000">
        <w:rPr>
          <w:rtl w:val="0"/>
        </w:rPr>
      </w:r>
    </w:p>
    <w:p w:rsidR="00000000" w:rsidDel="00000000" w:rsidP="00000000" w:rsidRDefault="00000000" w:rsidRPr="00000000" w14:paraId="00000021">
      <w:pPr>
        <w:rPr>
          <w:rFonts w:ascii="Architects Daughter" w:cs="Architects Daughter" w:eastAsia="Architects Daughter" w:hAnsi="Architects Daughter"/>
          <w:b w:val="1"/>
          <w:color w:val="0b5394"/>
          <w:highlight w:val="white"/>
        </w:rPr>
      </w:pPr>
      <w:r w:rsidDel="00000000" w:rsidR="00000000" w:rsidRPr="00000000">
        <w:rPr>
          <w:rFonts w:ascii="Architects Daughter" w:cs="Architects Daughter" w:eastAsia="Architects Daughter" w:hAnsi="Architects Daughter"/>
          <w:b w:val="1"/>
          <w:color w:val="0b5394"/>
          <w:highlight w:val="white"/>
          <w:rtl w:val="0"/>
        </w:rPr>
        <w:t xml:space="preserve">SCHOOL SUCCESS PLANNING</w:t>
      </w:r>
    </w:p>
    <w:p w:rsidR="00000000" w:rsidDel="00000000" w:rsidP="00000000" w:rsidRDefault="00000000" w:rsidRPr="00000000" w14:paraId="00000022">
      <w:pPr>
        <w:rPr>
          <w:rFonts w:ascii="Architects Daughter" w:cs="Architects Daughter" w:eastAsia="Architects Daughter" w:hAnsi="Architects Daughter"/>
          <w:b w:val="1"/>
          <w:highlight w:val="white"/>
        </w:rPr>
      </w:pPr>
      <w:r w:rsidDel="00000000" w:rsidR="00000000" w:rsidRPr="00000000">
        <w:rPr>
          <w:rFonts w:ascii="Architects Daughter" w:cs="Architects Daughter" w:eastAsia="Architects Daughter" w:hAnsi="Architects Daughter"/>
          <w:color w:val="474747"/>
          <w:highlight w:val="white"/>
          <w:rtl w:val="0"/>
        </w:rPr>
        <w:t xml:space="preserve">We are in our second cycle of the school success plan and shifted our goals slightly in an </w:t>
      </w:r>
      <w:r w:rsidDel="00000000" w:rsidR="00000000" w:rsidRPr="00000000">
        <w:rPr>
          <w:rFonts w:ascii="Architects Daughter" w:cs="Architects Daughter" w:eastAsia="Architects Daughter" w:hAnsi="Architects Daughter"/>
          <w:highlight w:val="white"/>
          <w:rtl w:val="0"/>
        </w:rPr>
        <w:t xml:space="preserve">effort to dig deeper into improved student learning.</w:t>
      </w:r>
      <w:r w:rsidDel="00000000" w:rsidR="00000000" w:rsidRPr="00000000">
        <w:rPr>
          <w:rtl w:val="0"/>
        </w:rPr>
      </w:r>
    </w:p>
    <w:p w:rsidR="00000000" w:rsidDel="00000000" w:rsidP="00000000" w:rsidRDefault="00000000" w:rsidRPr="00000000" w14:paraId="00000023">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b w:val="1"/>
          <w:highlight w:val="white"/>
          <w:rtl w:val="0"/>
        </w:rPr>
        <w:t xml:space="preserve">Literacy:</w:t>
      </w:r>
      <w:r w:rsidDel="00000000" w:rsidR="00000000" w:rsidRPr="00000000">
        <w:rPr>
          <w:rFonts w:ascii="Architects Daughter" w:cs="Architects Daughter" w:eastAsia="Architects Daughter" w:hAnsi="Architects Daughter"/>
          <w:highlight w:val="white"/>
          <w:rtl w:val="0"/>
        </w:rPr>
        <w:t xml:space="preserve"> </w:t>
      </w:r>
      <w:r w:rsidDel="00000000" w:rsidR="00000000" w:rsidRPr="00000000">
        <w:rPr>
          <w:rFonts w:ascii="Architects Daughter" w:cs="Architects Daughter" w:eastAsia="Architects Daughter" w:hAnsi="Architects Daughter"/>
          <w:rtl w:val="0"/>
        </w:rPr>
        <w:t xml:space="preserve">Transfer of phonics lessons during meaningful reading/writing experiences.</w:t>
      </w:r>
      <w:r w:rsidDel="00000000" w:rsidR="00000000" w:rsidRPr="00000000">
        <w:rPr>
          <w:rtl w:val="0"/>
        </w:rPr>
      </w:r>
    </w:p>
    <w:p w:rsidR="00000000" w:rsidDel="00000000" w:rsidP="00000000" w:rsidRDefault="00000000" w:rsidRPr="00000000" w14:paraId="00000024">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b w:val="1"/>
          <w:rtl w:val="0"/>
        </w:rPr>
        <w:t xml:space="preserve">Math:</w:t>
      </w:r>
      <w:r w:rsidDel="00000000" w:rsidR="00000000" w:rsidRPr="00000000">
        <w:rPr>
          <w:rFonts w:ascii="Architects Daughter" w:cs="Architects Daughter" w:eastAsia="Architects Daughter" w:hAnsi="Architects Daughter"/>
          <w:rtl w:val="0"/>
        </w:rPr>
        <w:t xml:space="preserve"> Use the 3-part lesson format, placing an intentional focus on the "share" portion of the lesson to consolidate the intended learning target</w:t>
      </w:r>
      <w:r w:rsidDel="00000000" w:rsidR="00000000" w:rsidRPr="00000000">
        <w:rPr>
          <w:rtl w:val="0"/>
        </w:rPr>
      </w:r>
    </w:p>
    <w:p w:rsidR="00000000" w:rsidDel="00000000" w:rsidP="00000000" w:rsidRDefault="00000000" w:rsidRPr="00000000" w14:paraId="00000025">
      <w:pP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b w:val="1"/>
          <w:highlight w:val="white"/>
          <w:rtl w:val="0"/>
        </w:rPr>
        <w:t xml:space="preserve">Wellbeing:</w:t>
      </w:r>
      <w:r w:rsidDel="00000000" w:rsidR="00000000" w:rsidRPr="00000000">
        <w:rPr>
          <w:rFonts w:ascii="Architects Daughter" w:cs="Architects Daughter" w:eastAsia="Architects Daughter" w:hAnsi="Architects Daughter"/>
          <w:highlight w:val="white"/>
          <w:rtl w:val="0"/>
        </w:rPr>
        <w:t xml:space="preserve"> D</w:t>
      </w:r>
      <w:r w:rsidDel="00000000" w:rsidR="00000000" w:rsidRPr="00000000">
        <w:rPr>
          <w:rFonts w:ascii="Architects Daughter" w:cs="Architects Daughter" w:eastAsia="Architects Daughter" w:hAnsi="Architects Daughter"/>
          <w:rtl w:val="0"/>
        </w:rPr>
        <w:t xml:space="preserve">evelop rapport and trusting relations with all students using Culturally Responsive Teaching</w:t>
      </w:r>
    </w:p>
    <w:p w:rsidR="00000000" w:rsidDel="00000000" w:rsidP="00000000" w:rsidRDefault="00000000" w:rsidRPr="00000000" w14:paraId="00000026">
      <w:pP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rtl w:val="0"/>
        </w:rPr>
        <w:t xml:space="preserve">We will have our first </w:t>
      </w:r>
      <w:r w:rsidDel="00000000" w:rsidR="00000000" w:rsidRPr="00000000">
        <w:rPr>
          <w:rFonts w:ascii="Architects Daughter" w:cs="Architects Daughter" w:eastAsia="Architects Daughter" w:hAnsi="Architects Daughter"/>
          <w:b w:val="1"/>
          <w:rtl w:val="0"/>
        </w:rPr>
        <w:t xml:space="preserve">Town Hall</w:t>
      </w:r>
      <w:r w:rsidDel="00000000" w:rsidR="00000000" w:rsidRPr="00000000">
        <w:rPr>
          <w:rFonts w:ascii="Architects Daughter" w:cs="Architects Daughter" w:eastAsia="Architects Daughter" w:hAnsi="Architects Daughter"/>
          <w:rtl w:val="0"/>
        </w:rPr>
        <w:t xml:space="preserve"> this week with invited students to discuss school goals to get student feedback and suggestions.</w:t>
      </w:r>
    </w:p>
    <w:p w:rsidR="00000000" w:rsidDel="00000000" w:rsidP="00000000" w:rsidRDefault="00000000" w:rsidRPr="00000000" w14:paraId="00000027">
      <w:pPr>
        <w:rPr>
          <w:rFonts w:ascii="Architects Daughter" w:cs="Architects Daughter" w:eastAsia="Architects Daughter" w:hAnsi="Architects Daughter"/>
          <w:color w:val="474747"/>
          <w:highlight w:val="white"/>
        </w:rPr>
      </w:pPr>
      <w:r w:rsidDel="00000000" w:rsidR="00000000" w:rsidRPr="00000000">
        <w:rPr>
          <w:rtl w:val="0"/>
        </w:rPr>
      </w:r>
    </w:p>
    <w:p w:rsidR="00000000" w:rsidDel="00000000" w:rsidP="00000000" w:rsidRDefault="00000000" w:rsidRPr="00000000" w14:paraId="00000028">
      <w:pPr>
        <w:rPr>
          <w:rFonts w:ascii="Architects Daughter" w:cs="Architects Daughter" w:eastAsia="Architects Daughter" w:hAnsi="Architects Daughter"/>
          <w:b w:val="1"/>
          <w:color w:val="0b5394"/>
          <w:highlight w:val="white"/>
        </w:rPr>
      </w:pPr>
      <w:r w:rsidDel="00000000" w:rsidR="00000000" w:rsidRPr="00000000">
        <w:rPr>
          <w:rFonts w:ascii="Architects Daughter" w:cs="Architects Daughter" w:eastAsia="Architects Daughter" w:hAnsi="Architects Daughter"/>
          <w:b w:val="1"/>
          <w:color w:val="0b5394"/>
          <w:highlight w:val="white"/>
          <w:rtl w:val="0"/>
        </w:rPr>
        <w:t xml:space="preserve">LUNCH HOUR</w:t>
      </w:r>
    </w:p>
    <w:p w:rsidR="00000000" w:rsidDel="00000000" w:rsidP="00000000" w:rsidRDefault="00000000" w:rsidRPr="00000000" w14:paraId="00000029">
      <w:pPr>
        <w:rPr>
          <w:rFonts w:ascii="Architects Daughter" w:cs="Architects Daughter" w:eastAsia="Architects Daughter" w:hAnsi="Architects Daughter"/>
          <w:color w:val="474747"/>
          <w:highlight w:val="white"/>
        </w:rPr>
      </w:pPr>
      <w:r w:rsidDel="00000000" w:rsidR="00000000" w:rsidRPr="00000000">
        <w:rPr>
          <w:rFonts w:ascii="Architects Daughter" w:cs="Architects Daughter" w:eastAsia="Architects Daughter" w:hAnsi="Architects Daughter"/>
          <w:color w:val="474747"/>
          <w:highlight w:val="white"/>
          <w:rtl w:val="0"/>
        </w:rPr>
        <w:t xml:space="preserve">This week classes will be provided with games bins for indoor recess and lunches.  The bins are designed to promote positive play and relationships during an unstructured time. </w:t>
      </w:r>
    </w:p>
    <w:p w:rsidR="00000000" w:rsidDel="00000000" w:rsidP="00000000" w:rsidRDefault="00000000" w:rsidRPr="00000000" w14:paraId="0000002A">
      <w:pP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color w:val="474747"/>
          <w:highlight w:val="white"/>
          <w:rtl w:val="0"/>
        </w:rPr>
        <w:t xml:space="preserve">Chess club has been running on Thursdays at lunch hour for students grades 3-5 and we have one week left.  The students love this opportunity with retired teacher Mr. Balcom. Ms. Lindsay also runs lunch hour groups to strengthen student social emotional development.</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chitects Daughter" w:cs="Architects Daughter" w:eastAsia="Architects Daughter" w:hAnsi="Architects Daughter"/>
          <w:b w:val="1"/>
          <w:color w:val="0b5394"/>
          <w:highlight w:val="white"/>
        </w:rPr>
      </w:pPr>
      <w:r w:rsidDel="00000000" w:rsidR="00000000" w:rsidRPr="00000000">
        <w:rPr>
          <w:rFonts w:ascii="Architects Daughter" w:cs="Architects Daughter" w:eastAsia="Architects Daughter" w:hAnsi="Architects Daughter"/>
          <w:b w:val="1"/>
          <w:color w:val="0b5394"/>
          <w:highlight w:val="white"/>
          <w:rtl w:val="0"/>
        </w:rPr>
        <w:t xml:space="preserve">HERITAGE FAIR</w:t>
      </w:r>
    </w:p>
    <w:p w:rsidR="00000000" w:rsidDel="00000000" w:rsidP="00000000" w:rsidRDefault="00000000" w:rsidRPr="00000000" w14:paraId="00000030">
      <w:pPr>
        <w:rPr>
          <w:rFonts w:ascii="Architects Daughter" w:cs="Architects Daughter" w:eastAsia="Architects Daughter" w:hAnsi="Architects Daughte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23813</wp:posOffset>
            </wp:positionH>
            <wp:positionV relativeFrom="paragraph">
              <wp:posOffset>150114</wp:posOffset>
            </wp:positionV>
            <wp:extent cx="1400334" cy="1050250"/>
            <wp:effectExtent b="0" l="0" r="0" t="0"/>
            <wp:wrapSquare wrapText="bothSides" distB="114300" distT="114300" distL="114300" distR="114300"/>
            <wp:docPr id="1"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1400334" cy="1050250"/>
                    </a:xfrm>
                    <a:prstGeom prst="rect"/>
                    <a:ln/>
                  </pic:spPr>
                </pic:pic>
              </a:graphicData>
            </a:graphic>
          </wp:anchor>
        </w:drawing>
      </w:r>
    </w:p>
    <w:p w:rsidR="00000000" w:rsidDel="00000000" w:rsidP="00000000" w:rsidRDefault="00000000" w:rsidRPr="00000000" w14:paraId="00000031">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Students have been working on their projects over a number of months.  This cross curricular project looks at non fiction learning and research, building reading and writing strategies, as well as learning about Canadian culture which is ever changing. </w:t>
      </w:r>
    </w:p>
    <w:p w:rsidR="00000000" w:rsidDel="00000000" w:rsidP="00000000" w:rsidRDefault="00000000" w:rsidRPr="00000000" w14:paraId="00000032">
      <w:pPr>
        <w:rPr>
          <w:rFonts w:ascii="Architects Daughter" w:cs="Architects Daughter" w:eastAsia="Architects Daughter" w:hAnsi="Architects Daughte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3140075</wp:posOffset>
            </wp:positionH>
            <wp:positionV relativeFrom="paragraph">
              <wp:posOffset>276225</wp:posOffset>
            </wp:positionV>
            <wp:extent cx="1095375" cy="1381291"/>
            <wp:effectExtent b="0" l="0" r="0" t="0"/>
            <wp:wrapSquare wrapText="bothSides" distB="114300" distT="114300" distL="114300" distR="114300"/>
            <wp:docPr id="8"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1095375" cy="138129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1968500</wp:posOffset>
            </wp:positionH>
            <wp:positionV relativeFrom="paragraph">
              <wp:posOffset>247650</wp:posOffset>
            </wp:positionV>
            <wp:extent cx="1026319" cy="1368425"/>
            <wp:effectExtent b="0" l="0" r="0" t="0"/>
            <wp:wrapSquare wrapText="bothSides" distB="114300" distT="114300" distL="114300" distR="114300"/>
            <wp:docPr id="9"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a:off x="0" y="0"/>
                      <a:ext cx="1026319" cy="13684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4371975</wp:posOffset>
            </wp:positionH>
            <wp:positionV relativeFrom="paragraph">
              <wp:posOffset>250825</wp:posOffset>
            </wp:positionV>
            <wp:extent cx="1045230" cy="1385721"/>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1045230" cy="1385721"/>
                    </a:xfrm>
                    <a:prstGeom prst="rect"/>
                    <a:ln/>
                  </pic:spPr>
                </pic:pic>
              </a:graphicData>
            </a:graphic>
          </wp:anchor>
        </w:drawing>
      </w:r>
    </w:p>
    <w:p w:rsidR="00000000" w:rsidDel="00000000" w:rsidP="00000000" w:rsidRDefault="00000000" w:rsidRPr="00000000" w14:paraId="00000033">
      <w:pPr>
        <w:rPr>
          <w:rFonts w:ascii="Architects Daughter" w:cs="Architects Daughter" w:eastAsia="Architects Daughter" w:hAnsi="Architects Daughter"/>
          <w:color w:val="0b5394"/>
          <w:sz w:val="32"/>
          <w:szCs w:val="32"/>
          <w:highlight w:val="white"/>
        </w:rPr>
      </w:pPr>
      <w:r w:rsidDel="00000000" w:rsidR="00000000" w:rsidRPr="00000000">
        <w:rPr>
          <w:rtl w:val="0"/>
        </w:rPr>
      </w:r>
    </w:p>
    <w:p w:rsidR="00000000" w:rsidDel="00000000" w:rsidP="00000000" w:rsidRDefault="00000000" w:rsidRPr="00000000" w14:paraId="00000034">
      <w:pPr>
        <w:rPr>
          <w:rFonts w:ascii="Architects Daughter" w:cs="Architects Daughter" w:eastAsia="Architects Daughter" w:hAnsi="Architects Daughter"/>
          <w:color w:val="0b5394"/>
          <w:sz w:val="32"/>
          <w:szCs w:val="32"/>
          <w:highlight w:val="white"/>
        </w:rPr>
      </w:pPr>
      <w:r w:rsidDel="00000000" w:rsidR="00000000" w:rsidRPr="00000000">
        <w:rPr>
          <w:rFonts w:ascii="Architects Daughter" w:cs="Architects Daughter" w:eastAsia="Architects Daughter" w:hAnsi="Architects Daughter"/>
          <w:color w:val="0b5394"/>
          <w:sz w:val="32"/>
          <w:szCs w:val="32"/>
          <w:highlight w:val="white"/>
          <w:rtl w:val="0"/>
        </w:rPr>
        <w:t xml:space="preserve">We share our learning…..</w:t>
      </w:r>
    </w:p>
    <w:p w:rsidR="00000000" w:rsidDel="00000000" w:rsidP="00000000" w:rsidRDefault="00000000" w:rsidRPr="00000000" w14:paraId="00000035">
      <w:pPr>
        <w:rPr>
          <w:rFonts w:ascii="Architects Daughter" w:cs="Architects Daughter" w:eastAsia="Architects Daughter" w:hAnsi="Architects Daughter"/>
          <w:b w:val="1"/>
          <w:color w:val="0b5394"/>
          <w:sz w:val="32"/>
          <w:szCs w:val="32"/>
          <w:highlight w:val="white"/>
        </w:rPr>
      </w:pPr>
      <w:r w:rsidDel="00000000" w:rsidR="00000000" w:rsidRPr="00000000">
        <w:rPr>
          <w:rtl w:val="0"/>
        </w:rPr>
      </w:r>
    </w:p>
    <w:p w:rsidR="00000000" w:rsidDel="00000000" w:rsidP="00000000" w:rsidRDefault="00000000" w:rsidRPr="00000000" w14:paraId="00000036">
      <w:pPr>
        <w:rPr>
          <w:rFonts w:ascii="Architects Daughter" w:cs="Architects Daughter" w:eastAsia="Architects Daughter" w:hAnsi="Architects Daughter"/>
          <w:b w:val="1"/>
          <w:color w:val="0b5394"/>
          <w:highlight w:val="white"/>
        </w:rPr>
      </w:pPr>
      <w:r w:rsidDel="00000000" w:rsidR="00000000" w:rsidRPr="00000000">
        <w:rPr>
          <w:rtl w:val="0"/>
        </w:rPr>
      </w:r>
    </w:p>
    <w:p w:rsidR="00000000" w:rsidDel="00000000" w:rsidP="00000000" w:rsidRDefault="00000000" w:rsidRPr="00000000" w14:paraId="00000037">
      <w:pPr>
        <w:rPr>
          <w:rFonts w:ascii="Architects Daughter" w:cs="Architects Daughter" w:eastAsia="Architects Daughter" w:hAnsi="Architects Daughter"/>
          <w:b w:val="1"/>
          <w:color w:val="0b5394"/>
          <w:highlight w:val="white"/>
        </w:rPr>
      </w:pPr>
      <w:r w:rsidDel="00000000" w:rsidR="00000000" w:rsidRPr="00000000">
        <w:rPr>
          <w:rFonts w:ascii="Architects Daughter" w:cs="Architects Daughter" w:eastAsia="Architects Daughter" w:hAnsi="Architects Daughter"/>
          <w:b w:val="1"/>
          <w:color w:val="0b5394"/>
          <w:highlight w:val="white"/>
          <w:rtl w:val="0"/>
        </w:rPr>
        <w:t xml:space="preserve">DISCOVERY CENTRE</w:t>
      </w:r>
    </w:p>
    <w:p w:rsidR="00000000" w:rsidDel="00000000" w:rsidP="00000000" w:rsidRDefault="00000000" w:rsidRPr="00000000" w14:paraId="00000038">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Most classes will be participating in </w:t>
      </w:r>
      <w:hyperlink r:id="rId17">
        <w:r w:rsidDel="00000000" w:rsidR="00000000" w:rsidRPr="00000000">
          <w:rPr>
            <w:rFonts w:ascii="Architects Daughter" w:cs="Architects Daughter" w:eastAsia="Architects Daughter" w:hAnsi="Architects Daughter"/>
            <w:highlight w:val="white"/>
            <w:u w:val="single"/>
            <w:rtl w:val="0"/>
          </w:rPr>
          <w:t xml:space="preserve">Discovery Centre</w:t>
        </w:r>
      </w:hyperlink>
      <w:r w:rsidDel="00000000" w:rsidR="00000000" w:rsidRPr="00000000">
        <w:rPr>
          <w:rFonts w:ascii="Architects Daughter" w:cs="Architects Daughter" w:eastAsia="Architects Daughter" w:hAnsi="Architects Daughter"/>
          <w:highlight w:val="white"/>
          <w:rtl w:val="0"/>
        </w:rPr>
        <w:t xml:space="preserve"> workshops to support the science curriculum at the end of the month.  These workshops are hands-on and very engaging!  </w:t>
      </w:r>
    </w:p>
    <w:p w:rsidR="00000000" w:rsidDel="00000000" w:rsidP="00000000" w:rsidRDefault="00000000" w:rsidRPr="00000000" w14:paraId="00000039">
      <w:pPr>
        <w:rPr>
          <w:rFonts w:ascii="Architects Daughter" w:cs="Architects Daughter" w:eastAsia="Architects Daughter" w:hAnsi="Architects Daughter"/>
          <w:b w:val="1"/>
          <w:color w:val="0b5394"/>
          <w:highlight w:val="white"/>
        </w:rPr>
      </w:pPr>
      <w:r w:rsidDel="00000000" w:rsidR="00000000" w:rsidRPr="00000000">
        <w:rPr>
          <w:rtl w:val="0"/>
        </w:rPr>
      </w:r>
    </w:p>
    <w:p w:rsidR="00000000" w:rsidDel="00000000" w:rsidP="00000000" w:rsidRDefault="00000000" w:rsidRPr="00000000" w14:paraId="0000003A">
      <w:pPr>
        <w:rPr>
          <w:rFonts w:ascii="Architects Daughter" w:cs="Architects Daughter" w:eastAsia="Architects Daughter" w:hAnsi="Architects Daughter"/>
          <w:b w:val="1"/>
          <w:color w:val="0b5394"/>
          <w:highlight w:val="white"/>
        </w:rPr>
      </w:pPr>
      <w:r w:rsidDel="00000000" w:rsidR="00000000" w:rsidRPr="00000000">
        <w:rPr>
          <w:rFonts w:ascii="Architects Daughter" w:cs="Architects Daughter" w:eastAsia="Architects Daughter" w:hAnsi="Architects Daughter"/>
          <w:b w:val="1"/>
          <w:color w:val="0b5394"/>
          <w:highlight w:val="white"/>
          <w:rtl w:val="0"/>
        </w:rPr>
        <w:t xml:space="preserve">UPCOMING DATES</w:t>
      </w:r>
    </w:p>
    <w:p w:rsidR="00000000" w:rsidDel="00000000" w:rsidP="00000000" w:rsidRDefault="00000000" w:rsidRPr="00000000" w14:paraId="0000003B">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March 5   PTA setting up dance after school.</w:t>
      </w:r>
    </w:p>
    <w:p w:rsidR="00000000" w:rsidDel="00000000" w:rsidP="00000000" w:rsidRDefault="00000000" w:rsidRPr="00000000" w14:paraId="0000003C">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March 6   Spirit Day &amp;  PTA Family Dance </w:t>
      </w:r>
    </w:p>
    <w:p w:rsidR="00000000" w:rsidDel="00000000" w:rsidP="00000000" w:rsidRDefault="00000000" w:rsidRPr="00000000" w14:paraId="0000003D">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March 7   NO SCHOOL: Assessment and Evaluation Day</w:t>
      </w:r>
    </w:p>
    <w:p w:rsidR="00000000" w:rsidDel="00000000" w:rsidP="00000000" w:rsidRDefault="00000000" w:rsidRPr="00000000" w14:paraId="0000003E">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March 10-14  NO SCHOOL March Break</w:t>
      </w:r>
    </w:p>
    <w:p w:rsidR="00000000" w:rsidDel="00000000" w:rsidP="00000000" w:rsidRDefault="00000000" w:rsidRPr="00000000" w14:paraId="0000003F">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April 2   Report Cards emailed to families</w:t>
      </w:r>
    </w:p>
    <w:p w:rsidR="00000000" w:rsidDel="00000000" w:rsidP="00000000" w:rsidRDefault="00000000" w:rsidRPr="00000000" w14:paraId="00000040">
      <w:pPr>
        <w:rPr>
          <w:rFonts w:ascii="Architects Daughter" w:cs="Architects Daughter" w:eastAsia="Architects Daughter" w:hAnsi="Architects Daughter"/>
          <w:highlight w:val="white"/>
        </w:rPr>
      </w:pPr>
      <w:r w:rsidDel="00000000" w:rsidR="00000000" w:rsidRPr="00000000">
        <w:rPr>
          <w:rFonts w:ascii="Architects Daughter" w:cs="Architects Daughter" w:eastAsia="Architects Daughter" w:hAnsi="Architects Daughter"/>
          <w:highlight w:val="white"/>
          <w:rtl w:val="0"/>
        </w:rPr>
        <w:t xml:space="preserve">April 3   Parent Teacher Interviews </w:t>
      </w:r>
    </w:p>
    <w:p w:rsidR="00000000" w:rsidDel="00000000" w:rsidP="00000000" w:rsidRDefault="00000000" w:rsidRPr="00000000" w14:paraId="00000041">
      <w:pPr>
        <w:rPr>
          <w:rFonts w:ascii="Architects Daughter" w:cs="Architects Daughter" w:eastAsia="Architects Daughter" w:hAnsi="Architects Daughte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hyperlink" Target="https://docs.google.com/document/d/1ReneEX1o897G_aN5fkbC3fqa2ZrqZdtsMkXmiOsoJ3Q/edit?tab=t.0" TargetMode="External"/><Relationship Id="rId13" Type="http://schemas.openxmlformats.org/officeDocument/2006/relationships/image" Target="media/image4.jp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7.jpg"/><Relationship Id="rId14" Type="http://schemas.openxmlformats.org/officeDocument/2006/relationships/image" Target="media/image2.jpg"/><Relationship Id="rId17" Type="http://schemas.openxmlformats.org/officeDocument/2006/relationships/hyperlink" Target="https://thediscoverycentre.ca/" TargetMode="External"/><Relationship Id="rId16"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hyperlink" Target="https://www.theweathernetwork.com/en/city/ca/nova-scotia/halifax/curr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